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90" w:rsidRDefault="00605690" w:rsidP="00605690">
      <w:pPr>
        <w:jc w:val="center"/>
      </w:pPr>
      <w:r>
        <w:rPr>
          <w:rFonts w:ascii="Browallia New" w:hAnsi="Browallia New"/>
          <w:noProof/>
          <w:sz w:val="32"/>
          <w:szCs w:val="32"/>
        </w:rPr>
        <w:drawing>
          <wp:inline distT="0" distB="0" distL="0" distR="0">
            <wp:extent cx="107632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690" w:rsidRPr="00B0508C" w:rsidRDefault="00EC4B5B" w:rsidP="00087EBE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คำสั่ง</w:t>
      </w: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</w:t>
      </w:r>
    </w:p>
    <w:p w:rsidR="00605690" w:rsidRPr="00B0508C" w:rsidRDefault="00605690" w:rsidP="00087EBE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B0508C">
        <w:rPr>
          <w:rFonts w:ascii="TH NiramitIT๙" w:hAnsi="TH NiramitIT๙" w:cs="TH NiramitIT๙"/>
          <w:sz w:val="32"/>
          <w:szCs w:val="32"/>
          <w:cs/>
        </w:rPr>
        <w:t>ที่</w:t>
      </w:r>
      <w:r w:rsidR="00087EBE">
        <w:rPr>
          <w:rFonts w:ascii="TH NiramitIT๙" w:hAnsi="TH NiramitIT๙" w:cs="TH NiramitIT๙"/>
          <w:sz w:val="32"/>
          <w:szCs w:val="32"/>
        </w:rPr>
        <w:t xml:space="preserve">           </w:t>
      </w:r>
      <w:r>
        <w:rPr>
          <w:rFonts w:ascii="TH NiramitIT๙" w:hAnsi="TH NiramitIT๙" w:cs="TH NiramitIT๙"/>
          <w:sz w:val="32"/>
          <w:szCs w:val="32"/>
          <w:cs/>
        </w:rPr>
        <w:t>/๒๕๕</w:t>
      </w:r>
      <w:r w:rsidR="00087EBE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605690" w:rsidRPr="00B0508C" w:rsidRDefault="00605690" w:rsidP="00910F93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B0508C">
        <w:rPr>
          <w:rFonts w:ascii="TH NiramitIT๙" w:hAnsi="TH NiramitIT๙" w:cs="TH NiramitIT๙"/>
          <w:sz w:val="32"/>
          <w:szCs w:val="32"/>
          <w:cs/>
        </w:rPr>
        <w:t xml:space="preserve">เรื่อง </w:t>
      </w:r>
      <w:r w:rsidR="00910F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0508C">
        <w:rPr>
          <w:rFonts w:ascii="TH NiramitIT๙" w:hAnsi="TH NiramitIT๙" w:cs="TH NiramitIT๙"/>
          <w:sz w:val="32"/>
          <w:szCs w:val="32"/>
          <w:cs/>
        </w:rPr>
        <w:t>แต่</w:t>
      </w:r>
      <w:r w:rsidR="00087EBE">
        <w:rPr>
          <w:rFonts w:ascii="TH NiramitIT๙" w:hAnsi="TH NiramitIT๙" w:cs="TH NiramitIT๙"/>
          <w:sz w:val="32"/>
          <w:szCs w:val="32"/>
          <w:cs/>
        </w:rPr>
        <w:t>งตั้งกรรมการ</w:t>
      </w:r>
      <w:r w:rsidR="00087EBE">
        <w:rPr>
          <w:rFonts w:ascii="TH NiramitIT๙" w:hAnsi="TH NiramitIT๙" w:cs="TH NiramitIT๙" w:hint="cs"/>
          <w:sz w:val="32"/>
          <w:szCs w:val="32"/>
          <w:cs/>
        </w:rPr>
        <w:t>ประจำคณะผลิตกรรมการเกษตร</w:t>
      </w:r>
    </w:p>
    <w:p w:rsidR="00605690" w:rsidRPr="00B0508C" w:rsidRDefault="00605690" w:rsidP="00605690">
      <w:pPr>
        <w:jc w:val="center"/>
        <w:rPr>
          <w:rFonts w:ascii="TH NiramitIT๙" w:hAnsi="TH NiramitIT๙" w:cs="TH NiramitIT๙"/>
          <w:sz w:val="32"/>
          <w:szCs w:val="32"/>
        </w:rPr>
      </w:pPr>
      <w:r w:rsidRPr="00B0508C">
        <w:rPr>
          <w:rFonts w:ascii="TH NiramitIT๙" w:hAnsi="TH NiramitIT๙" w:cs="TH NiramitIT๙"/>
          <w:sz w:val="32"/>
          <w:szCs w:val="32"/>
        </w:rPr>
        <w:t>-----------</w:t>
      </w:r>
      <w:r w:rsidR="00087EBE">
        <w:rPr>
          <w:rFonts w:ascii="TH NiramitIT๙" w:hAnsi="TH NiramitIT๙" w:cs="TH NiramitIT๙"/>
          <w:sz w:val="32"/>
          <w:szCs w:val="32"/>
        </w:rPr>
        <w:t>--------------</w:t>
      </w:r>
    </w:p>
    <w:p w:rsidR="00605690" w:rsidRPr="002E3B4F" w:rsidRDefault="00605690" w:rsidP="00605690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5D7486" w:rsidRDefault="00C561AC" w:rsidP="00910F93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เพื่อให้การบริหารงานภายในคณะผลิตกรรมการเกษตร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 xml:space="preserve">มหาวิทยาลัยแม่โจ้ </w:t>
      </w:r>
      <w:r>
        <w:rPr>
          <w:rFonts w:ascii="TH NiramitIT๙" w:hAnsi="TH NiramitIT๙" w:cs="TH NiramitIT๙" w:hint="cs"/>
          <w:sz w:val="32"/>
          <w:szCs w:val="32"/>
          <w:cs/>
        </w:rPr>
        <w:t>เป็นไป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อย่างมีประสิทธิภาพ สอดคล้องตามแผนยุทธศษสตร์ พร้อมทั้งสนับสนุนนโยบายของมหาวิทยาลัย</w:t>
      </w:r>
    </w:p>
    <w:p w:rsidR="005D7486" w:rsidRPr="005D7486" w:rsidRDefault="005D7486" w:rsidP="005D7486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605690" w:rsidRDefault="00605690" w:rsidP="00910F93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B0508C">
        <w:rPr>
          <w:rFonts w:ascii="TH NiramitIT๙" w:hAnsi="TH NiramitIT๙" w:cs="TH NiramitIT๙"/>
          <w:sz w:val="32"/>
          <w:szCs w:val="32"/>
          <w:cs/>
        </w:rPr>
        <w:t>อาศัยอำนาจตามความใน</w:t>
      </w:r>
      <w:r w:rsidR="00C561AC">
        <w:rPr>
          <w:rFonts w:ascii="TH NiramitIT๙" w:hAnsi="TH NiramitIT๙" w:cs="TH NiramitIT๙"/>
          <w:sz w:val="32"/>
          <w:szCs w:val="32"/>
          <w:cs/>
        </w:rPr>
        <w:t>มาตรา ๒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B0508C">
        <w:rPr>
          <w:rFonts w:ascii="TH NiramitIT๙" w:hAnsi="TH NiramitIT๙" w:cs="TH NiramitIT๙"/>
          <w:sz w:val="32"/>
          <w:szCs w:val="32"/>
          <w:cs/>
        </w:rPr>
        <w:t xml:space="preserve"> แห่งพระร</w:t>
      </w:r>
      <w:r w:rsidR="00C561AC">
        <w:rPr>
          <w:rFonts w:ascii="TH NiramitIT๙" w:hAnsi="TH NiramitIT๙" w:cs="TH NiramitIT๙"/>
          <w:sz w:val="32"/>
          <w:szCs w:val="32"/>
          <w:cs/>
        </w:rPr>
        <w:t>าชบัญญัติมหาวิทยาลัยแม่โจ้ พ.ศ.</w:t>
      </w:r>
      <w:r w:rsidRPr="00B0508C">
        <w:rPr>
          <w:rFonts w:ascii="TH NiramitIT๙" w:hAnsi="TH NiramitIT๙" w:cs="TH NiramitIT๙"/>
          <w:sz w:val="32"/>
          <w:szCs w:val="32"/>
          <w:cs/>
        </w:rPr>
        <w:t xml:space="preserve">๒๕๓๙  </w:t>
      </w:r>
      <w:r>
        <w:rPr>
          <w:rFonts w:ascii="TH NiramitIT๙" w:hAnsi="TH NiramitIT๙" w:cs="TH NiramitIT๙"/>
          <w:sz w:val="32"/>
          <w:szCs w:val="32"/>
          <w:cs/>
        </w:rPr>
        <w:t>แต่งตั้ง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บุคคลต่อไปนี้เป็น</w:t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ประจำ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คณะผลิตกรรมการเกษตร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 xml:space="preserve">ทั้งนี้เป็นไปตามข้อบังคับว่าด้วยคุณสมบัติ </w:t>
      </w:r>
      <w:r w:rsidR="00910F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 xml:space="preserve">หลักเกณฑ์ </w:t>
      </w:r>
      <w:r w:rsidR="00910F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 xml:space="preserve">วิธีการเลือกตั้ง/แต่งตั้ง </w:t>
      </w:r>
      <w:r w:rsidR="00910F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และการประชุมคณะกรรมการประจำคณะ พ.ศ.</w:t>
      </w:r>
      <w:r w:rsidR="00A0499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7486">
        <w:rPr>
          <w:rFonts w:ascii="TH NiramitIT๙" w:hAnsi="TH NiramitIT๙" w:cs="TH NiramitIT๙" w:hint="cs"/>
          <w:sz w:val="32"/>
          <w:szCs w:val="32"/>
          <w:cs/>
        </w:rPr>
        <w:t>2540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  <w:r w:rsidR="007E1C2C">
        <w:rPr>
          <w:rFonts w:ascii="TH NiramitIT๙" w:hAnsi="TH NiramitIT๙" w:cs="TH NiramitIT๙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ประธานกรรมการ</w:t>
      </w:r>
    </w:p>
    <w:p w:rsidR="00EC4B5B" w:rsidRDefault="007E1C2C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EC4B5B"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รองคณบดีฝ่ายวางแผนและยุทธศาสตร์</w:t>
      </w:r>
      <w:r w:rsidR="00910F93">
        <w:rPr>
          <w:rFonts w:ascii="TH NiramitIT๙" w:hAnsi="TH NiramitIT๙" w:cs="TH NiramitIT๙" w:hint="cs"/>
          <w:sz w:val="32"/>
          <w:szCs w:val="32"/>
          <w:cs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ดร.ศิริพร  พงศ์ศุภสมิทธิ์</w:t>
      </w:r>
      <w:r w:rsidR="007E1C2C">
        <w:rPr>
          <w:rFonts w:ascii="TH NiramitIT๙" w:hAnsi="TH NiramitIT๙" w:cs="TH NiramitIT๙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color w:val="000000"/>
          <w:sz w:val="32"/>
          <w:szCs w:val="32"/>
          <w:cs/>
        </w:rPr>
        <w:t>ผู้ช่วยศาสตราจารย์ ดร.วรวรรณ  ชาลีพรหม</w:t>
      </w:r>
      <w:r w:rsidR="00910F93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color w:val="000000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ดร.ศุภธิดา  อ่ำทอง</w:t>
      </w:r>
      <w:r w:rsidR="00910F93">
        <w:rPr>
          <w:rFonts w:ascii="TH NiramitIT๙" w:hAnsi="TH NiramitIT๙" w:cs="TH NiramitIT๙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อาจารย์ ดร.เสกสันต์  อุสสหตานนท์</w:t>
      </w:r>
      <w:r w:rsidR="00530CDF">
        <w:rPr>
          <w:rFonts w:ascii="TH NiramitIT๙" w:hAnsi="TH NiramitIT๙" w:cs="TH NiramitIT๙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910F93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ดร.วีรศั</w:t>
      </w:r>
      <w:r w:rsidR="00EC4B5B" w:rsidRPr="007E1C2C">
        <w:rPr>
          <w:rFonts w:ascii="TH NiramitIT๙" w:hAnsi="TH NiramitIT๙" w:cs="TH NiramitIT๙" w:hint="cs"/>
          <w:sz w:val="32"/>
          <w:szCs w:val="32"/>
          <w:cs/>
        </w:rPr>
        <w:t>กดิ์  ปรกติ</w:t>
      </w:r>
      <w:r w:rsidR="00530CDF">
        <w:rPr>
          <w:rFonts w:ascii="TH NiramitIT๙" w:hAnsi="TH NiramitIT๙" w:cs="TH NiramitIT๙"/>
          <w:sz w:val="32"/>
          <w:szCs w:val="32"/>
        </w:rPr>
        <w:tab/>
      </w:r>
      <w:r w:rsidR="00EC4B5B"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EC4B5B" w:rsidP="00910F93">
      <w:pPr>
        <w:pStyle w:val="a3"/>
        <w:numPr>
          <w:ilvl w:val="0"/>
          <w:numId w:val="3"/>
        </w:numPr>
        <w:tabs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7E1C2C">
        <w:rPr>
          <w:rFonts w:ascii="TH NiramitIT๙" w:hAnsi="TH NiramitIT๙" w:cs="TH NiramitIT๙" w:hint="cs"/>
          <w:sz w:val="32"/>
          <w:szCs w:val="32"/>
          <w:cs/>
        </w:rPr>
        <w:t>อาจารย์ ดร.พิภัทร  เจียมพิริยะกุล</w:t>
      </w:r>
      <w:r w:rsidR="007E1C2C">
        <w:rPr>
          <w:rFonts w:ascii="TH NiramitIT๙" w:hAnsi="TH NiramitIT๙" w:cs="TH NiramitIT๙"/>
          <w:sz w:val="32"/>
          <w:szCs w:val="32"/>
        </w:rPr>
        <w:tab/>
      </w:r>
      <w:r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Pr="007E1C2C" w:rsidRDefault="0093638F" w:rsidP="00910F93">
      <w:pPr>
        <w:pStyle w:val="a3"/>
        <w:numPr>
          <w:ilvl w:val="0"/>
          <w:numId w:val="3"/>
        </w:numPr>
        <w:tabs>
          <w:tab w:val="left" w:pos="1134"/>
          <w:tab w:val="left" w:pos="1985"/>
          <w:tab w:val="left" w:pos="6237"/>
          <w:tab w:val="left" w:pos="6804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  ปัญญา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EC4B5B"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Default="007E1C2C" w:rsidP="00910F93">
      <w:pPr>
        <w:pStyle w:val="a3"/>
        <w:numPr>
          <w:ilvl w:val="0"/>
          <w:numId w:val="3"/>
        </w:numPr>
        <w:tabs>
          <w:tab w:val="left" w:pos="1985"/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ดร.ศมาพร  แสงยศ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EC4B5B" w:rsidRPr="007E1C2C">
        <w:rPr>
          <w:rFonts w:ascii="TH NiramitIT๙" w:hAnsi="TH NiramitIT๙" w:cs="TH NiramitIT๙" w:hint="cs"/>
          <w:sz w:val="32"/>
          <w:szCs w:val="32"/>
          <w:cs/>
        </w:rPr>
        <w:t>เป็น  กรรมการ</w:t>
      </w:r>
    </w:p>
    <w:p w:rsidR="00EC4B5B" w:rsidRPr="0093638F" w:rsidRDefault="0093638F" w:rsidP="00910F93">
      <w:pPr>
        <w:pStyle w:val="a3"/>
        <w:numPr>
          <w:ilvl w:val="0"/>
          <w:numId w:val="3"/>
        </w:numPr>
        <w:tabs>
          <w:tab w:val="left" w:pos="1985"/>
          <w:tab w:val="left" w:pos="6237"/>
        </w:tabs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นายปริญญา  สมบูรณ์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E1C2C" w:rsidRPr="0093638F">
        <w:rPr>
          <w:rFonts w:ascii="TH NiramitIT๙" w:hAnsi="TH NiramitIT๙" w:cs="TH NiramitIT๙" w:hint="cs"/>
          <w:sz w:val="32"/>
          <w:szCs w:val="32"/>
          <w:cs/>
        </w:rPr>
        <w:t>เป็น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E1C2C" w:rsidRPr="0093638F">
        <w:rPr>
          <w:rFonts w:ascii="TH NiramitIT๙" w:hAnsi="TH NiramitIT๙" w:cs="TH NiramitIT๙" w:hint="cs"/>
          <w:sz w:val="32"/>
          <w:szCs w:val="32"/>
          <w:cs/>
        </w:rPr>
        <w:t>เลขานุการคณะกรรมการ</w:t>
      </w:r>
    </w:p>
    <w:p w:rsidR="007E1C2C" w:rsidRPr="007E1C2C" w:rsidRDefault="007E1C2C" w:rsidP="007E1C2C">
      <w:pPr>
        <w:pStyle w:val="a3"/>
        <w:tabs>
          <w:tab w:val="left" w:pos="1985"/>
        </w:tabs>
        <w:ind w:left="1800" w:right="-540"/>
        <w:rPr>
          <w:rFonts w:ascii="TH NiramitIT๙" w:hAnsi="TH NiramitIT๙" w:cs="TH NiramitIT๙"/>
          <w:sz w:val="16"/>
          <w:szCs w:val="16"/>
        </w:rPr>
      </w:pPr>
    </w:p>
    <w:p w:rsidR="00605690" w:rsidRDefault="00EC4B5B" w:rsidP="00910F93">
      <w:pPr>
        <w:pStyle w:val="a3"/>
        <w:ind w:left="0" w:firstLine="113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ทั้งนี้ตั้ง</w:t>
      </w:r>
      <w:r w:rsidR="003246C0">
        <w:rPr>
          <w:rFonts w:ascii="TH NiramitIT๙" w:hAnsi="TH NiramitIT๙" w:cs="TH NiramitIT๙" w:hint="cs"/>
          <w:sz w:val="32"/>
          <w:szCs w:val="32"/>
          <w:cs/>
        </w:rPr>
        <w:t>วันที่  8  ธันวาคม  2557  ถึงวันที่  7 ธันวาคม  2561</w:t>
      </w:r>
    </w:p>
    <w:p w:rsidR="005D7486" w:rsidRPr="005D7486" w:rsidRDefault="005D7486" w:rsidP="00EC4B5B">
      <w:pPr>
        <w:pStyle w:val="a3"/>
        <w:ind w:left="1440" w:firstLine="72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605690" w:rsidRPr="00BB1F83" w:rsidRDefault="00F97AA5" w:rsidP="00F97AA5">
      <w:pPr>
        <w:pStyle w:val="a3"/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</w:t>
      </w:r>
      <w:r w:rsidR="00EC4B5B">
        <w:rPr>
          <w:rFonts w:ascii="TH NiramitIT๙" w:hAnsi="TH NiramitIT๙" w:cs="TH NiramitIT๙" w:hint="cs"/>
          <w:sz w:val="32"/>
          <w:szCs w:val="32"/>
          <w:cs/>
        </w:rPr>
        <w:t>สั่ง  ณ  วันที่     ธันวาคม  พ.ศ. 2557</w:t>
      </w:r>
    </w:p>
    <w:p w:rsidR="00605690" w:rsidRDefault="00605690" w:rsidP="00605690">
      <w:pPr>
        <w:rPr>
          <w:rFonts w:ascii="TH NiramitIT๙" w:hAnsi="TH NiramitIT๙" w:cs="TH NiramitIT๙"/>
          <w:sz w:val="32"/>
          <w:szCs w:val="32"/>
        </w:rPr>
      </w:pPr>
    </w:p>
    <w:sectPr w:rsidR="00605690" w:rsidSect="00910F93"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1574"/>
    <w:multiLevelType w:val="hybridMultilevel"/>
    <w:tmpl w:val="F8FA51BE"/>
    <w:lvl w:ilvl="0" w:tplc="6DDA9D82">
      <w:start w:val="1"/>
      <w:numFmt w:val="decimal"/>
      <w:lvlText w:val="%1."/>
      <w:lvlJc w:val="left"/>
      <w:pPr>
        <w:ind w:left="1800" w:hanging="360"/>
      </w:pPr>
      <w:rPr>
        <w:rFonts w:ascii="TH NiramitIT๙" w:eastAsia="Cordia New" w:hAnsi="TH NiramitIT๙" w:cs="TH NiramitIT๙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7592B6A"/>
    <w:multiLevelType w:val="hybridMultilevel"/>
    <w:tmpl w:val="8084C636"/>
    <w:lvl w:ilvl="0" w:tplc="20163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F17F19"/>
    <w:multiLevelType w:val="hybridMultilevel"/>
    <w:tmpl w:val="42F64C60"/>
    <w:lvl w:ilvl="0" w:tplc="67C09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05690"/>
    <w:rsid w:val="00087EBE"/>
    <w:rsid w:val="001B64FD"/>
    <w:rsid w:val="003246C0"/>
    <w:rsid w:val="00530CDF"/>
    <w:rsid w:val="00540D2E"/>
    <w:rsid w:val="00587E35"/>
    <w:rsid w:val="005D7486"/>
    <w:rsid w:val="00605690"/>
    <w:rsid w:val="00654918"/>
    <w:rsid w:val="007E1C2C"/>
    <w:rsid w:val="00910F93"/>
    <w:rsid w:val="009324C6"/>
    <w:rsid w:val="0093638F"/>
    <w:rsid w:val="00A0499C"/>
    <w:rsid w:val="00B97122"/>
    <w:rsid w:val="00BB4D26"/>
    <w:rsid w:val="00C561AC"/>
    <w:rsid w:val="00C7415C"/>
    <w:rsid w:val="00D73E42"/>
    <w:rsid w:val="00DF7C0D"/>
    <w:rsid w:val="00EC4B5B"/>
    <w:rsid w:val="00F9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9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9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0569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569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2014-12-17T01:46:00Z</cp:lastPrinted>
  <dcterms:created xsi:type="dcterms:W3CDTF">2014-12-15T08:21:00Z</dcterms:created>
  <dcterms:modified xsi:type="dcterms:W3CDTF">2014-12-17T01:49:00Z</dcterms:modified>
</cp:coreProperties>
</file>