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2A" w:rsidRPr="00B36A2A" w:rsidRDefault="00B36A2A" w:rsidP="00B36A2A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36A2A">
        <w:rPr>
          <w:rFonts w:ascii="TH SarabunIT๙" w:hAnsi="TH SarabunIT๙" w:cs="TH SarabunIT๙"/>
          <w:b/>
          <w:bCs/>
          <w:sz w:val="32"/>
          <w:szCs w:val="40"/>
          <w:cs/>
        </w:rPr>
        <w:t>ขอ</w:t>
      </w:r>
      <w:r w:rsidR="005530F3">
        <w:rPr>
          <w:rFonts w:ascii="TH SarabunIT๙" w:hAnsi="TH SarabunIT๙" w:cs="TH SarabunIT๙" w:hint="cs"/>
          <w:b/>
          <w:bCs/>
          <w:sz w:val="32"/>
          <w:szCs w:val="40"/>
          <w:cs/>
        </w:rPr>
        <w:t>เพิ่มกล่อง</w:t>
      </w:r>
      <w:r w:rsidRPr="00B36A2A">
        <w:rPr>
          <w:rFonts w:ascii="TH SarabunIT๙" w:hAnsi="TH SarabunIT๙" w:cs="TH SarabunIT๙"/>
          <w:b/>
          <w:bCs/>
          <w:sz w:val="32"/>
          <w:szCs w:val="40"/>
          <w:cs/>
        </w:rPr>
        <w:t>เอกสาร</w:t>
      </w:r>
      <w:r w:rsidR="005530F3">
        <w:rPr>
          <w:rFonts w:ascii="TH SarabunIT๙" w:hAnsi="TH SarabunIT๙" w:cs="TH SarabunIT๙" w:hint="cs"/>
          <w:b/>
          <w:bCs/>
          <w:sz w:val="32"/>
          <w:szCs w:val="40"/>
          <w:cs/>
        </w:rPr>
        <w:t>และสิทธิ์ในการเปิด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801"/>
      </w:tblGrid>
      <w:tr w:rsidR="005530F3" w:rsidRPr="00B36A2A" w:rsidTr="00C43402">
        <w:tc>
          <w:tcPr>
            <w:tcW w:w="5665" w:type="dxa"/>
          </w:tcPr>
          <w:p w:rsidR="005530F3" w:rsidRPr="00B36A2A" w:rsidRDefault="005530F3" w:rsidP="00B36A2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36A2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กล่องเอกสาร</w:t>
            </w:r>
          </w:p>
        </w:tc>
        <w:tc>
          <w:tcPr>
            <w:tcW w:w="2801" w:type="dxa"/>
          </w:tcPr>
          <w:p w:rsidR="005530F3" w:rsidRPr="00B36A2A" w:rsidRDefault="005530F3" w:rsidP="005530F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สิทธิ์ในการ</w:t>
            </w:r>
            <w:r w:rsidRPr="00B36A2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ปิด</w:t>
            </w:r>
          </w:p>
        </w:tc>
      </w:tr>
      <w:tr w:rsidR="005530F3" w:rsidRPr="00B36A2A" w:rsidTr="00C43402">
        <w:tc>
          <w:tcPr>
            <w:tcW w:w="5665" w:type="dxa"/>
          </w:tcPr>
          <w:p w:rsidR="005530F3" w:rsidRPr="00B36A2A" w:rsidRDefault="005530F3" w:rsidP="005530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ผู้ช่วยคณบดี</w:t>
            </w:r>
            <w:r w:rsidRPr="00B36A2A">
              <w:rPr>
                <w:rFonts w:ascii="TH SarabunIT๙" w:hAnsi="TH SarabunIT๙" w:cs="TH SarabunIT๙"/>
                <w:sz w:val="24"/>
                <w:szCs w:val="32"/>
                <w:cs/>
              </w:rPr>
              <w:t>คณะผลิตกรรมการเกษตร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(อ.ดร.พุฒิสรรค์ เครือคำ)</w:t>
            </w:r>
          </w:p>
        </w:tc>
        <w:tc>
          <w:tcPr>
            <w:tcW w:w="2801" w:type="dxa"/>
          </w:tcPr>
          <w:p w:rsidR="005530F3" w:rsidRPr="00B36A2A" w:rsidRDefault="005530F3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อ.ดร.พุฒิสรรค์ เครือคำ</w:t>
            </w:r>
          </w:p>
        </w:tc>
      </w:tr>
    </w:tbl>
    <w:p w:rsidR="00B36A2A" w:rsidRPr="00B36A2A" w:rsidRDefault="00B36A2A">
      <w:pPr>
        <w:rPr>
          <w:rFonts w:ascii="TH SarabunIT๙" w:hAnsi="TH SarabunIT๙" w:cs="TH SarabunIT๙"/>
          <w:sz w:val="24"/>
          <w:szCs w:val="32"/>
        </w:rPr>
      </w:pPr>
      <w:bookmarkStart w:id="0" w:name="_GoBack"/>
      <w:bookmarkEnd w:id="0"/>
    </w:p>
    <w:sectPr w:rsidR="00B36A2A" w:rsidRPr="00B36A2A" w:rsidSect="00553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2A"/>
    <w:rsid w:val="0053180E"/>
    <w:rsid w:val="005530F3"/>
    <w:rsid w:val="00B36A2A"/>
    <w:rsid w:val="00C4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7D08"/>
  <w15:chartTrackingRefBased/>
  <w15:docId w15:val="{F795BB35-FADB-44C3-A07F-449E2A31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2</cp:revision>
  <dcterms:created xsi:type="dcterms:W3CDTF">2018-06-26T04:28:00Z</dcterms:created>
  <dcterms:modified xsi:type="dcterms:W3CDTF">2018-06-26T04:28:00Z</dcterms:modified>
</cp:coreProperties>
</file>