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8C" w:rsidRPr="0005728C" w:rsidRDefault="0005728C" w:rsidP="0005728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05728C" w:rsidRDefault="0005728C" w:rsidP="0005728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นายสุริยา แสงพงค์</w:t>
      </w:r>
    </w:p>
    <w:p w:rsidR="0005728C" w:rsidRPr="0005728C" w:rsidRDefault="0005728C" w:rsidP="0005728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05728C" w:rsidRDefault="0005728C" w:rsidP="0005728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สาขาวิชาพัฒนาการท่องเที่ยว</w:t>
      </w:r>
    </w:p>
    <w:p w:rsidR="0005728C" w:rsidRDefault="0005728C" w:rsidP="0005728C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5728C" w:rsidRPr="0005728C" w:rsidRDefault="0005728C" w:rsidP="0005728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 xml:space="preserve">นายสุริยา แสงพงค์ สําเร็จการศึกษาระดับปริญญาตรี เทคโนโลยี การเกษตรบัณฑิต สาขาวิชาส่งเสริมการเกษตร (พืชไร่) จากสถาบันเทคโนโลยี การเกษตรแม่โจ้ (ปัจจุบัน คือ มหาวิทยาลัยแม่โจ้)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2527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ด้วยการปฏิบัติงานในหน้าที่จนเป็นที่ประจักษ์ จึงได้รับพระราชทาน ปริญญามหาบัณฑิตกิตติมศักดิ์ สาขาวิชาสัตวศาสตร์ จากมหาวิทยาลัยแม่โจ้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และได้รับพระราชทานปริญญา วิทยาศาสตรมหาบัณฑิต กิตติมศักดิ์ สาขาวิชาสัตวศาสตร์ จากมหาวิทยาลัยเทคโนโลยีราชมงคลสุวรรณภูมิ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</w:p>
    <w:p w:rsidR="0005728C" w:rsidRPr="0005728C" w:rsidRDefault="0005728C" w:rsidP="0005728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 xml:space="preserve">นายสุริยา แสงพงค์ เป็นผู้ที่ปฏิบัติงานด้วยความวิริยะ จึงมีผลงานเป็นที่ ประจักษ์แสดงถึงความสําเร็จอย่างยอดเยี่ยม ด้วยการปฏิบัติงานที่สวนสัตว์เปิดเขาเขียว โดยเริ่มจากการดํารงตําแหน่งนักเกษตร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จากนั้น ดํารงตําแหน่งพนักงานโยธา 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เลื่อนเป็นพนักงานโยธา 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2541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ดํารงตําแหน่งนักบริหาร 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2542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จากนั้นดํารงตําแหน่งนักบริหาร 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ผู้ช่วยผู้อํานวยการ สวนสัตว์เปิดเขาเขียว เมื่อพุทธศักราช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และ ดํารงตําแหน่งผู้อํานวยการสวนสัตว์เปิดเขาเขียว ตั้งแต่ปีพุทธศักราช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7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ถึงปัจจุบัน</w:t>
      </w:r>
    </w:p>
    <w:p w:rsidR="0005728C" w:rsidRPr="0005728C" w:rsidRDefault="0005728C" w:rsidP="0005728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ตลอดระยะเวลาการทํางานของนายสุริยา แสงพงค์ ได้สร้างผลงาน ทางวิชาการโดยใช้สาขาวิชาชีพ จนเป็นที่ประจักษ์ อาทิ โครงการวิจัยและ พัฒนาการจัดตกแต่งภูมิทัศน์และเตรียมความพร้อมของสวนสัตว์เปิดเขาเขียว เพื่อพัฒนาเป็นแหล่งท่องเที่ยว โครงการความร่วมมือกับภาครัฐ เพื่อพั</w:t>
      </w:r>
      <w:r>
        <w:rPr>
          <w:rFonts w:ascii="TH SarabunPSK" w:hAnsi="TH SarabunPSK" w:cs="TH SarabunPSK"/>
          <w:sz w:val="32"/>
          <w:szCs w:val="32"/>
          <w:cs/>
        </w:rPr>
        <w:t>ฒนา</w:t>
      </w:r>
      <w:r w:rsidRPr="0005728C">
        <w:rPr>
          <w:rFonts w:ascii="TH SarabunPSK" w:hAnsi="TH SarabunPSK" w:cs="TH SarabunPSK"/>
          <w:sz w:val="32"/>
          <w:szCs w:val="32"/>
          <w:cs/>
        </w:rPr>
        <w:t>สวนสัตว์เปิดเขาเขียวให้เป็นแหล่งศึกษาของเยาวชนในจังหวัดชลบุรี โครงการวิจัย และพัฒนาระบบการจัดการมูลสัตว์และเศษอินทรีย์เหลือทิ้งเพื่อสร้างมูลค่าเพิ่ม ในสวนสัตว์ โครงการวิจัยพืชสมุนไพรเป็นอาหารเสริมและยารักษาสัตว์ป่า เป็นผู้บริหารโครงการเพาะและขยายพันธุ์เสือลายเมฆกับสถาบันสมิธโซเนียน ประเทศสหรัฐอเมริกา (</w:t>
      </w:r>
      <w:r w:rsidRPr="0005728C">
        <w:rPr>
          <w:rFonts w:ascii="TH SarabunPSK" w:hAnsi="TH SarabunPSK" w:cs="TH SarabunPSK"/>
          <w:sz w:val="32"/>
          <w:szCs w:val="32"/>
        </w:rPr>
        <w:t xml:space="preserve">Smithsonian USA) 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ตั้งแต่พุทธศักราช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2545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ถึงปัจจุบัน</w:t>
      </w:r>
    </w:p>
    <w:p w:rsidR="0005728C" w:rsidRPr="0005728C" w:rsidRDefault="0005728C" w:rsidP="0005728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นายสุริยา แสงพงค์ ได้บริหารสวนสัตว์เปิดเขาเขียวกระทั้งสามารถ ยกระดับสวนสัตว์ให้ก้าวไปสู่มาตรฐานโลก และเป็นต้นแบบขององค์การสวนสัตว์ โดยได้รับการยอมรับจากหน่วยงานต่า</w:t>
      </w:r>
      <w:r>
        <w:rPr>
          <w:rFonts w:ascii="TH SarabunPSK" w:hAnsi="TH SarabunPSK" w:cs="TH SarabunPSK"/>
          <w:sz w:val="32"/>
          <w:szCs w:val="32"/>
          <w:cs/>
        </w:rPr>
        <w:t>งๆ ทั้งภาครัฐและเอกชน ทั้งในและ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ต่างประเทศ ตลอดจนได้รับการยอมรับจากประชาชนและสื่อมวลชนแขนงต่างๆ อาทิ การเข้าร่วมเป็นสมาชิกสมาคมสวนสัตว์โลก การเข้าร่วมเป็นสมาชิกสวนสัตว์ ชั้นนําของภูมิภาคเอเชียอาคเนย์ ได้รับการรับรองมาตรฐานในระบบบริหารคุณภาพ </w:t>
      </w:r>
      <w:r w:rsidRPr="0005728C">
        <w:rPr>
          <w:rFonts w:ascii="TH SarabunPSK" w:hAnsi="TH SarabunPSK" w:cs="TH SarabunPSK"/>
          <w:sz w:val="32"/>
          <w:szCs w:val="32"/>
        </w:rPr>
        <w:t xml:space="preserve">ISO 9001: 2008 </w:t>
      </w:r>
      <w:r w:rsidRPr="0005728C">
        <w:rPr>
          <w:rFonts w:ascii="TH SarabunPSK" w:hAnsi="TH SarabunPSK" w:cs="TH SarabunPSK"/>
          <w:sz w:val="32"/>
          <w:szCs w:val="32"/>
          <w:cs/>
        </w:rPr>
        <w:t>ได้รับการยกย่องเป็นแหล่งเรียนรู้ตลอดชีวิตต้นแบบ จากสํานักงาน เลขาธิการสภาการศึกษา กระทรวงศึกษาธิการ ได้รับการรับรองคุณภาพแหล่ง ท่องเที่ยวระดับจังหวัด ประจํา</w:t>
      </w:r>
      <w:r w:rsidRPr="0005728C">
        <w:rPr>
          <w:rFonts w:ascii="TH SarabunPSK" w:hAnsi="TH SarabunPSK" w:cs="TH SarabunPSK"/>
          <w:sz w:val="32"/>
          <w:szCs w:val="32"/>
          <w:cs/>
        </w:rPr>
        <w:lastRenderedPageBreak/>
        <w:t xml:space="preserve">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ได้รับการจัดอันดับที่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สําหรับ การเป็นสวนสัตว์ยอดนิยมในภูมิภาคเอเชีย ประจําคริสต์ศักราช </w:t>
      </w:r>
      <w:r>
        <w:rPr>
          <w:rFonts w:ascii="TH SarabunPSK" w:hAnsi="TH SarabunPSK" w:cs="TH SarabunPSK"/>
          <w:sz w:val="32"/>
          <w:szCs w:val="32"/>
          <w:cs/>
        </w:rPr>
        <w:t>2013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ได้รับ รางวัลเบสท์ เพลย์กราวด์ (</w:t>
      </w:r>
      <w:r w:rsidRPr="0005728C">
        <w:rPr>
          <w:rFonts w:ascii="TH SarabunPSK" w:hAnsi="TH SarabunPSK" w:cs="TH SarabunPSK"/>
          <w:sz w:val="32"/>
          <w:szCs w:val="32"/>
        </w:rPr>
        <w:t xml:space="preserve">Best Playground) : 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สุดยอดแหล่งเรียนรู้สําหรับครอบครัว </w:t>
      </w:r>
      <w:r>
        <w:rPr>
          <w:rFonts w:ascii="TH SarabunPSK" w:hAnsi="TH SarabunPSK" w:cs="TH SarabunPSK"/>
          <w:sz w:val="32"/>
          <w:szCs w:val="32"/>
          <w:cs/>
        </w:rPr>
        <w:t>2013</w:t>
      </w:r>
      <w:r w:rsidRPr="0005728C">
        <w:rPr>
          <w:rFonts w:ascii="TH SarabunPSK" w:hAnsi="TH SarabunPSK" w:cs="TH SarabunPSK"/>
          <w:sz w:val="32"/>
          <w:szCs w:val="32"/>
          <w:cs/>
        </w:rPr>
        <w:t xml:space="preserve"> และเป็นศูนย์เพาะและขยายพันธุ์เสือลายเมฆที่ใหญ่ที่สุดในโลก นอกจากนี้ ยังได้จัดอบรมปฏิบัติการสํารวจ และจัดทําฐานทรัพยากรท้องถิ่น เพื่อสนอง พระราชดําริตามโครงการอนุรักษ์พันธุกรรมพืช อันเนื่องมาจากพระราชดําริ สมเด็จพระเทพรัตนราชสุดาฯ สยามบรมราชกุมารี ซึ่งเป็นการสร้างเครือข่าย ความร่วมมือในทางวิชาการ จากบุคคลและหน่วยงานภายนอกของสวนสัตว์ อันเป็นกลไกสําคัญในการแลกเปลี่ยน และเรียนรู้การใช้ประโยชน์จากทรัพยากร รวมถึงความหลากหลายทางชีวภาพด้วย</w:t>
      </w:r>
    </w:p>
    <w:p w:rsidR="0005728C" w:rsidRPr="0005728C" w:rsidRDefault="0005728C" w:rsidP="0005728C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>นอกจากการจัดโครงการต่างๆ และการบริหารงานแล้ว นายสุริยา แสงพงค์ ยังได้นําความรู้ความสามารถเผยแพร่เพื่อเป็นประโยชน์แก่สาธารณชน โดยตระหนักถึง การอนุรักษ์ทรัพยากรสัตว์ป่า การดูแลรักษาสัตว์ป่าโดยใช้สมุนไพรและพัฒนา ให้เป็นแหล่งความรู้และศึกษา ทั้งงานด้านอนุรักษ์และงานวิจัยของประเทศ อาทิ เป็นวิทยากรบรรยายพิเศษ เรื่อง การจัดการสวนสัตว์สมัยใหม่ แก่สถาบันการศึกษา หน่วยงานภาครัฐและเอกชนที่เข้ามาเรียนรู้ในสวนสัตว์เปิดเขาเขียว เป็นวิทยากร บรรยาย เรื่อง กรีนซู (</w:t>
      </w:r>
      <w:r w:rsidRPr="0005728C">
        <w:rPr>
          <w:rFonts w:ascii="TH SarabunPSK" w:hAnsi="TH SarabunPSK" w:cs="TH SarabunPSK"/>
          <w:sz w:val="32"/>
          <w:szCs w:val="32"/>
        </w:rPr>
        <w:t xml:space="preserve">Green Zoo) </w:t>
      </w:r>
      <w:r w:rsidRPr="0005728C">
        <w:rPr>
          <w:rFonts w:ascii="TH SarabunPSK" w:hAnsi="TH SarabunPSK" w:cs="TH SarabunPSK"/>
          <w:sz w:val="32"/>
          <w:szCs w:val="32"/>
          <w:cs/>
        </w:rPr>
        <w:t>เผยแพร่การท่องเที่ยวสมัยใหม่ต่อสื่อมวลชน โดยให้ความรู้และแนะนําสวนสัตว์เปิดเขาเขียวผ่านสื่อโทรทัศน์ สร้างส่วนแสดง และนวัตกรรมการศึกษาที่ได้มาตรฐาน และสนับสนุนการจัดกิจกรรม สิ่งแวดล้อมโลก</w:t>
      </w:r>
    </w:p>
    <w:p w:rsidR="003D1153" w:rsidRPr="0005728C" w:rsidRDefault="0005728C" w:rsidP="000572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728C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05728C">
        <w:rPr>
          <w:rFonts w:ascii="TH SarabunPSK" w:hAnsi="TH SarabunPSK" w:cs="TH SarabunPSK"/>
          <w:sz w:val="32"/>
          <w:szCs w:val="32"/>
          <w:cs/>
        </w:rPr>
        <w:t xml:space="preserve">นายสุริยา แสงพงค์ </w:t>
      </w:r>
      <w:bookmarkEnd w:id="0"/>
      <w:r w:rsidRPr="0005728C">
        <w:rPr>
          <w:rFonts w:ascii="TH SarabunPSK" w:hAnsi="TH SarabunPSK" w:cs="TH SarabunPSK"/>
          <w:sz w:val="32"/>
          <w:szCs w:val="32"/>
          <w:cs/>
        </w:rPr>
        <w:t>เป็นผู้ที่มีผลงานทางวิชาการดีเด่นในวงวิชาการ และเป็นผู้ที่ประสบความสําเร็จอย่างยอดเยี่ยมในงานวิชาชีพ จนปรากฏเป็นที่ยอมรับ อันเป็นประโยชน์และแบบอย่างที่ดีแก่บุคคลทั่วไป เป็นผู้บําเพ็ญกรณียกิจ ด้วยความริเริ่มจนเกิดประโยชน์แก่สังคมและประเทศชาติ อีกทั้งเป็น ผู้ทําคุณประโยชน์สําคัญให้แก่สถาบันเป็นอเนกประการ จึงนับเป็นบุคคล ผู้มีเกียรติประวัติและคุณสมบัติเหมาะสมอย่างยิ่ง สมควรได้รับพระราชทาน ปริญญาปรัชญาดุษฎีบัณฑิตกิตติมศักดิ์ สาขาวิชาพัฒนาการท่องเที่ยว เพื่อเป็นเกียรติประวัติสืบไป</w:t>
      </w:r>
    </w:p>
    <w:sectPr w:rsidR="003D1153" w:rsidRPr="00057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8C"/>
    <w:rsid w:val="0005728C"/>
    <w:rsid w:val="003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CD3D"/>
  <w15:chartTrackingRefBased/>
  <w15:docId w15:val="{F8755899-B1C6-4A28-9811-B0CBB376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2019-10-12T04:06:00Z</dcterms:created>
  <dcterms:modified xsi:type="dcterms:W3CDTF">2019-10-12T04:16:00Z</dcterms:modified>
</cp:coreProperties>
</file>