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34"/>
          <w:szCs w:val="34"/>
          <w:u w:val="none"/>
          <w:shd w:fill="auto" w:val="clear"/>
          <w:vertAlign w:val="baseline"/>
          <w:rtl w:val="0"/>
        </w:rPr>
        <w:t xml:space="preserve">ค</w:t>
      </w:r>
      <w:r w:rsidDel="00000000" w:rsidR="00000000" w:rsidRPr="00000000">
        <w:rPr>
          <w:rFonts w:ascii="Sarabun" w:cs="Sarabun" w:eastAsia="Sarabun" w:hAnsi="Sarabun"/>
          <w:b w:val="1"/>
          <w:sz w:val="34"/>
          <w:szCs w:val="3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34"/>
          <w:szCs w:val="34"/>
          <w:u w:val="none"/>
          <w:shd w:fill="auto" w:val="clear"/>
          <w:vertAlign w:val="baseline"/>
          <w:rtl w:val="0"/>
        </w:rPr>
        <w:t xml:space="preserve">กราบทูล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ของอธิการบดีสถาบันเทคโนโลยีการเกษตรแม่โจ้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ในพิธีพระราชทานปริญญาบัตรแก่ผู้ส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ประจ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ปีการศึกษา 2530 (ครั้งที่ 11)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ณ สถาบันเทคโนโลยีการเกษตรแม่โจ้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วันอาทิตย์ที่ 26 กุมภาพันธ์ 2532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-------------------------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ขอพระราชทานกราบทูลทราบฝ่าพระบาท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ข้าพระพุทธเจ้า ในนามของสถาบันเทคโนโลยีการเกษตรแม่โจ้ และผู้ที่ มาเฝ้าทูลละอองพระบาท รู้สึกส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นึกในพระมหากรุณาธิคุณล้นเกล้าล้นกระหม่อมหาที่ สุดมิได้ ที่ใต้ฝ่าพระบาทได้เสด็จพระราชด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เนินมาพระราชทานปริญญาบัตร แก่ผู้ทรง คุณวุฒิและบัณฑิตผู้ส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เร็จการศึกษาของสถาบันฯ ในวันนี้ ข้าพระพุทธเจ้าทั้งหลายขอ ถวายพระพรให้ทรงพระเจริญยิ่งยืนนาน เป็นร่มเกล้ามิ่งขวัญแก่ปวงข้าพระพุทธเจ้า สืบไป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ข้าพระพุทธเจ้าขอพระราชทานพระวโรกาส กราบทูลถึงกิจการของ สถาบันเทคโนโลยีการเกษตรแม่โจ้ ในรอบปีการศึกษาที่ผ่านมาโดยสังเขปดังต่อไปนี้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สถาบันฯ ได้จัดด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เนินงานด้านการเรียนการสอน ค้นคว้า วิจัย เพื่อการ ผลิตบัณฑิตและเป็นบริการทางวิชาการแก่สังคม ตลอดจนการฝึกอบรมและให้ความ ร่วมมือกับส่วนราชการต่าง ๆ โดยได้รับการสนับสนุนจากงบประมาณแผ่นดิน ในปี 2531 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 54,844,500 บาท เงินรายได้ของสถาบันฯประมาณ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,440,300 บาท และเงินทุนการศึกษาจากงบประมาณแผ่นดิน มูลนิธิ ธนาคาร บริษัท และ เอกชนเป็นจ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นวนเงินทั้งสิ้น 488,064 บาท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