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 สถาบันฯ มีนักศึกษาทั้งสิ้น 1,445 คน เป็นนักศึกษาระดับ ปริญญาโท 72 คน และระดับปริญญาตรี 1,373 คน มีอาจารย์ประจ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129 คน ข้าราชการ 113 คน และลูกจ้างประจ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167 คน ตั้งแต่สถาบันฯ ได้เริ่มด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เนินการผลิตบัณฑิตมาจนถึงปัจจุบัน ได้ผลิตบัณฑิตในสาขาวิชาต่าง ๆ ซึ่งได้เข้ารับพระราชทานปริญญาบัตรแล้วรวม 10 รุ่น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3,358 คน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ด้านการเรียนการสอน ในปีการศึกษา 2531 สถาบันฯ ได้เปิดท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 สอนระดับปริญญาตรีจ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13 สาขาวิชา คือ สาขาวิชาพืชไร่ พืชสวนประดับ พืชผัก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ไม้ผล เทคโนโลยีภูมิทัศน์ สัตว์ปีก โคนมและโคเนื้อ เทคโนโลยีการผลิต สุกร ประมงน้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จืด บริหารธุรกิจการเกษตร เศรษฐศาสตร์สหกรณ์ ส่งเสริมการเกษตร และเทคโนโลยีอุตสาหกรรมอาหาร ระดับปริญญาโท 2 สาขาวิชาคือ สาขาวิชา เศรษฐศาสตร์สหกรณ์ และสาขาวิชาส่งเสริมการเกษตร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งานด้านค้นคว้าวิจัย ได้ท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การวิจัยประยุกต์ทางเกษตร สาขาพืชศาสตร์ สาขาสัตวศาสตร์ และสาขาสังคมศาสตร์ โดยได้รับการสนับสนุนจากงบประมาณแผ่นดิน 19 โครงการ และจากแหล่งทุนทั้งในและต่างประเทศ อาทิ บริษัท เครือเจริญโภคภัณฑ์ 1 โครงการ รัฐบาลเบลเยี่ยม 2 โครงการ รัฐบาลญี่ปุ่น 1 โครงการ สหรัฐอเมริกา 1 โครงการ เพื่อไปเผยแพร่แก่เกษตรกร และส่งเสริมให้มีการน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ไปประยุกต์ใช้ในสาขาวิชาต่าง ๆ ตลอดจนส่งเสริมประสานงาน และสนับสนุนให้คณาจารย์ และข้าราชการสถาบันฯ 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การวิจัย โดยมีสถานีทดลองส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หรับการวิจัยทางการเกษตรทั้งในและนอกสถาบันฯ รวม 5 แห่ง เพื่อสนับสนุนการเรียน การสอน และการบริการวิชาการแก่สังคม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งานบริการวิชาการแก่สังคม สถาบันฯ ได้ให้บริการวิชาการแก่สังคมหลาย ด้าน โดยจัดให้มีการฝึกอบรมและสัมมนาเป็นประจ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ทุกปี ได้จัดการฝึกอบรมตามหลัก สูตรวิชาชีพระยะสั้น 38 หลักสูตร การให้บริการวิชาการในรูปของการส่งเสริมการ เกษตรนั้น สถาบันฯ ได้เตรียมการและจัดส่งคณาจารย์เข้าร่วมปฏิบัติงานด้านทดสอบ และส่งเสริมอาชีพเกษตรตามโครงการหลวง โครงการพัฒนาบ้านโปงตามพระราชด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ริ โครงการพัฒนาที่สูงดอยเวียงผา เพื่อพัฒนาสังคมและอาชีพแก่เกษตรกร, ผลิต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