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ของสมัชชาสาธารณสุขและการผลิตสัตว์ภูมิภาคเอเชียและแปซิฟิค ขององค์การ อาหารและเกษตร FAO Regional Animal Production and Health Commission for Asia and Pacific (RAPA)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โดยที่นายวิฑูรย์ กําเนิดเพ็ชร์ เป็นนักวิชาการที่มีความรอบรู้ ด้านสัตวศาสตร์มีผลงานที่เป็นประโยชน์ต่อการพัฒนาปศุสัตว์มาโดยตลอด นับว่า นายวิฑูรย์ กําเนิดเพ็ชรเป็นผู้มีเกียรติประวัติและคุณสมบัติเหมาะสมยิ่ง สมควรได้รับพระราชทานปริญญาเทคโนโลยีการเกษตรดุษฎีบัณฑิตกิตติมศักดิ์ สาขาวิชาสัตวศาสตร์ (โคนมและโคเนื้อ) เพื่อเป็นเกียรติประวัติสืบไป.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- - - - - - - - - - - - - -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