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รับพระราชทานปริญญาเทคโนโลยีการเกษตรดุษฎีบัณฑิตกิตติมศักดิ์ สาขาวิชาเทคโนโลยีอุตสาหกรรมอาหาร ของสถาบันเทคโนโลยีการเกษตรแม่โจ้ เพื่อเป็นเกียรติประวัติ สืบไป.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-------------------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