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เทคโนโลยีการเกษตรมหาบัณฑิตกิตติมศักดิ์ สาขาวิชาพืชศาสตร์ (พืชสวนประดับ) ของสถาบันเทคโนโลยีการเกษตรแม่โจ้ เพื่อเป็นเกียรติประวัติสืบไป.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---------------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