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641696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6416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โดยที่ นายทิม ไทยทวี เป็นผู้ที่มีผลงานและประสบความสําเร็จทาง การเกษตร จนปรากฏเป็นที่ยอมรับเป็นแบบอย่างที่ดีแก่บุคคลทั่วไป และก่อ ให้เกิดประโยชน์ต่อสังคมและประเทศชาติโดยส่วนรวม สมควรได้รับพระ ราชทานปริญญาเทคโนโลยีการเกษตรมหาบัณฑิตกิตติมศักดิ์ สาขาวิชาพืช ศาสตร์ ของสถาบันเทคโนโลยีการเกษตรแม่โจ้ เพื่อเป็นเกียรติประวัติสืบไป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