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611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61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600"/>
          <w:sz w:val="18"/>
          <w:szCs w:val="18"/>
          <w:u w:val="none"/>
          <w:shd w:fill="auto" w:val="clear"/>
          <w:vertAlign w:val="baseline"/>
          <w:rtl w:val="0"/>
        </w:rPr>
        <w:t xml:space="preserve">แห่งประเทศไทยจัดงานมหกรรมกล้วยไม้นานาชาติ จังหวัด เชียงใหม่ เพื่อร่วมเฉลิมพระเกียรติพระบาทสมเด็จพระเจ้าอยู่หัว ฉลองสิริราชสมบัติ ครบ 50 ปี และเพื่อเป็นการอนุรักษ์วัฒนธรรม ไทยและร่วมสมโภชเชียงใหม่ 700 ปี ระหว่าง วันที่ 17-21 กุมภาพันธ์ 2539 ณ สถาบันเทคโนโลยีการเกษตรแม่โจ้ กยศักดน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32"/>
          <w:szCs w:val="32"/>
          <w:u w:val="none"/>
          <w:shd w:fill="auto" w:val="clear"/>
          <w:vertAlign w:val="baseline"/>
          <w:rtl w:val="0"/>
        </w:rPr>
        <w:t xml:space="preserve">งานกิจกรรมนักศึกษา สถาบันฯ ได้รับเงินสนับสนุนจาก งบประมาณแผ่นดินผ่านทบวงมหาวิทยาลัย ให้นักศึกษาเข้าไป พัฒนาสถานที่และสภาพแวดล้อมในท้องถิ่นต่าง ๆ ให้มีสภาพที่ดี ยิ่งขึ้น ได้จัดกิจกรรมนักศึกษาให้เอื้ออํานวยต่อการศึกษา อาทิ งานส่งเสริมการกีฬา งานด้านสวัสดิการ งานด้านแนะแนวและทุน การศึกษา งานด้านหอพัก รวมทั้งงานบริการด้านอนามัยและ สุขภาพให้แก่นักศึกษา นอกจากนี้สถาบันได้มีการเตรียมความ พร้อมในการเป็นเจ้าภาพการแข่งขันกีฬามหาวิทยาลัยแห่ง ประเทศไทย ครั้งที่ 23 ในวันที่ 19-26 เดือนมกราคม พ.ศ. 2539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21/งานวิเทศสัมพันธ์ สถาบันฯ ได้ติดต่อประสานงานกับ องค์การและมหาวิทยาลัยในต่างประเทศ โดยได้จัดส่งคณาจารย์ ข้าราชการ ไปศึกษาดูงานในมหาวิทยาลัยต่าง ๆ ของประเทศ ญี่ปุ่น, สาธารณรัฐประชาชนจีน, ออสเตรเลีย, แคนาดา, นิวซีแลนด์, เบลเยี่ยม, อิสราเอล, เนเธอร์แลนด์, ประเทศกลุ่ม สแกนดิเนเวีย, สหรัฐอเมริกา, สหพันธ์สาธารณรัฐฟิลิปปินส์,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