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9916582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991658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987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98700"/>
          <w:sz w:val="26"/>
          <w:szCs w:val="26"/>
          <w:u w:val="none"/>
          <w:shd w:fill="auto" w:val="clear"/>
          <w:vertAlign w:val="baseline"/>
          <w:rtl w:val="0"/>
        </w:rPr>
        <w:t xml:space="preserve">58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f8c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f8c00"/>
          <w:sz w:val="36"/>
          <w:szCs w:val="36"/>
          <w:u w:val="none"/>
          <w:shd w:fill="auto" w:val="clear"/>
          <w:vertAlign w:val="baseline"/>
          <w:rtl w:val="0"/>
        </w:rPr>
        <w:t xml:space="preserve">นางสาวจารุวรรณ เสริฐผล : นางสาวจารุณีย์ จงถนอม นายฉิมวารี เพชรศรีทอง นายเทียมฉันท์ จันแดง นายธันวา ป้องที่ 1 นางสาวนงนุช กําลังแพทย์ นางสาวพวงทิพย์ กาลกัญจะ นายพิษณุ กาญจนะโกสุม นายมาโนช ปราครุฑ นายมาโนชญ์ พุฒชงค์ นางสาวรักเร่ แสนสิทธิ์ นายฤทธิไกร ชักชวน นายวุฒิชัย ดวงเนตรงาม นายวิเชียร อ่อนด้วง นายวีระวัฒน์ ภูริวิมลชัย นางสาวศรีสุดา พรมพิมพ์ นายศักรินทร์ ดุลยาสิทธิพร นายสยาม นายสามารถ 1 คุ้มฉาย นางสาวแสงจันทร์ ใจกว้าง นายสุนทร ( ขวัญมา ( นายสุเมธี AIS 1 ยิ้มเกตุ fGfr ว่าที่ร้อยตรีอดิศร สําราญมาก นายอดิศักดิ์ ทวีคูณ ไกร นางสาวอรทัย ค้าข้าว 1 นายอํานวยการ สุวรรณวงศ์ นายปณิธาน จันดาเบ้า นายอาคม ก เกิดเจริญพร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3e8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e3e800"/>
          <w:sz w:val="34"/>
          <w:szCs w:val="34"/>
          <w:u w:val="none"/>
          <w:shd w:fill="auto" w:val="clear"/>
          <w:vertAlign w:val="baseline"/>
          <w:rtl w:val="0"/>
        </w:rPr>
        <w:t xml:space="preserve">แยก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2e2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e2e200"/>
          <w:sz w:val="34"/>
          <w:szCs w:val="34"/>
          <w:u w:val="none"/>
          <w:shd w:fill="auto" w:val="clear"/>
          <w:vertAlign w:val="baseline"/>
          <w:rtl w:val="0"/>
        </w:rPr>
        <w:t xml:space="preserve">กลอนตลกม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6e6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e6e600"/>
          <w:sz w:val="34"/>
          <w:szCs w:val="34"/>
          <w:u w:val="none"/>
          <w:shd w:fill="auto" w:val="clear"/>
          <w:vertAlign w:val="baseline"/>
          <w:rtl w:val="0"/>
        </w:rPr>
        <w:t xml:space="preserve">แดงไปม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3e3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e3e300"/>
          <w:sz w:val="34"/>
          <w:szCs w:val="34"/>
          <w:u w:val="none"/>
          <w:shd w:fill="auto" w:val="clear"/>
          <w:vertAlign w:val="baseline"/>
          <w:rtl w:val="0"/>
        </w:rPr>
        <w:t xml:space="preserve">แ คลเสม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e7e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e7e700"/>
          <w:sz w:val="18"/>
          <w:szCs w:val="18"/>
          <w:u w:val="none"/>
          <w:shd w:fill="auto" w:val="clear"/>
          <w:vertAlign w:val="baseline"/>
          <w:rtl w:val="0"/>
        </w:rPr>
        <w:t xml:space="preserve">Pinguts de Mes a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7e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e7e700"/>
          <w:sz w:val="18"/>
          <w:szCs w:val="18"/>
          <w:u w:val="none"/>
          <w:shd w:fill="auto" w:val="clear"/>
          <w:vertAlign w:val="baseline"/>
          <w:rtl w:val="0"/>
        </w:rPr>
        <w:t xml:space="preserve">กรมการหมดสถกรรม กรร โสตทพแกเรี (สดดีกรดม ติดเสรี 01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6e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6e600"/>
          <w:sz w:val="18"/>
          <w:szCs w:val="18"/>
          <w:u w:val="none"/>
          <w:shd w:fill="auto" w:val="clear"/>
          <w:vertAlign w:val="baseline"/>
          <w:rtl w:val="0"/>
        </w:rPr>
        <w:t xml:space="preserve">Thare! ht(AGENCIA LIFAREH7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e4e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e4e400"/>
          <w:sz w:val="18"/>
          <w:szCs w:val="18"/>
          <w:u w:val="none"/>
          <w:shd w:fill="auto" w:val="clear"/>
          <w:vertAlign w:val="baseline"/>
          <w:rtl w:val="0"/>
        </w:rPr>
        <w:t xml:space="preserve">Raporu มศรี FIRLS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3e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e3e300"/>
          <w:sz w:val="18"/>
          <w:szCs w:val="18"/>
          <w:u w:val="none"/>
          <w:shd w:fill="auto" w:val="clear"/>
          <w:vertAlign w:val="baseline"/>
          <w:rtl w:val="0"/>
        </w:rPr>
        <w:t xml:space="preserve">กันแดด Literar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