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1038672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103867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1c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ครั้งที่ 19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ประจําปีการศึกษา 2538-2539 วันจันทร์ที่ 10 กุมภาพันธ์ 2540 ณ มหาวิทยาลัยแม่โจ้เชียงใหม่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