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a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ปริญญาวิทยาศาสตรมหาบัณฑิต นายสมเกียรติ ชัยพิบูลย์ นายบุญยฤทธิ์ นันทขว้าง นางสาวนงคราญ ถาไชย นายศุภมิตร แซ่เชื่อ นายราชันย์ บุญมาก นางสุพิน แก้วบุญมา นายสุบรรณ นาไร นายประทีป จตุรพงศธร นางสาวชฎาภรณ์ คนชม นางสาวพัทนาริน มงคล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นางสาวกฤติกา ยะจอม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f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สาขาวิชานิเทศศาสตร์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e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ปริญญาศิลปศาสตรมหาบัณฑิต นางสาวกิติยา จิตมั่นชัยธรรม นางสาวปถมาภรณ์ ทินวัฒน์ นายจักรพงษ์ คําบุญเรือง นางสาวลัดดารัตน์ เลิศลักขณาวัฒน์ นางสาวธัญชนก สุขวิโรจน์ชีวิน นางสาววรมน พงศ์พนมมาศ นางสาวธาดารัตน์ คําภิโล นางสาวปาณิศา ตันติวิทยากร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นายสมภาคย์ ชูโชติ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สาขาวิชาบริหารการพัฒนา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4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ปริญญาศิลปศาสตรมหาบัณฑิต นางสาวชลธิชา รุ่งสาตรา นายยุทธการ ไวยอาภา นายพิทยา กองกิจ นางสาววราพร นายสายัณห์ แก้วคํามูล นางสาวศิริพร ศรียวรยาตร นายกําพล เอมเอก นายเศกสรรค์ - พงษ์โสภา นางนงค์เยาว์ วิมานทอง นายสัจจะ ไชยพันธุ์ นางสาวนภาพร ชมดวง นางสาวสุนัดดา สัตตวัตรกุล ร้อยตํารวจเอกประวิทย์ วิลาศรี นายสุพจน์ เลิศรัตนวณิช นางสาวพรนภา แซ่ลี้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300"/>
          <w:sz w:val="30"/>
          <w:szCs w:val="30"/>
          <w:u w:val="none"/>
          <w:shd w:fill="auto" w:val="clear"/>
          <w:vertAlign w:val="baseline"/>
          <w:rtl w:val="0"/>
        </w:rPr>
        <w:t xml:space="preserve">นายอาคม รัตนพฤกษ์ นางสาวยิ่งกมล ศรีวิราช นายบุญธรรม บุญเลา นางสาวมีนา ทาหอม นายปริญญา ศรีใส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8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887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