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อาทิ เป็นผู้นําระบบการปรับปรุงพันธุ์ข้าวโพดมาใช้เพื่อเพิ่มผลผลิต และคุณภาพข้าวโพดในประเทศไทย อีกทั้งเป็นผู้นําความรู้ด้านการ ปรับปรุงพันธุ์ข้าวโพดมาแก้ปัญหาการระบาดของโรคราน้ําค้าง ซึ่งเป็น โรคที่สําคัญและร้ายแรงที่สุดของข้าวโพดจนโรคลดลงและสงบไปในที่สุด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นอกจากนี้ ยังเป็นผู้ริเริ่มงานวิจัยพืชชนิดใหม่ ๆ ที่มีศักยภาพสูง อีกหลายชนิด เช่น พืชพลังงาน มะคาเดเมีย ปาล์มน้ํามัน มะม่วง หิมพานต์ ฝ้าย กาแฟอาราบิก้า ธัญพืชเมืองหนาว เป็นต้น อีกทั้งเป็น ผู้ริเริ่มงานเกี่ยวกับการวิจัยและพัฒนาการเกษตรแบบผสมผสาน ที่ไม่เป็นผลเสียหายแก่สิ่งแวดล้อมและทรัพยากรธรรมชาติ ซึ่งเป็น แนวทางการดําเนินงานของกรมวิชาการเกษตรและกระทรวงเกษตร และสหกรณ์ในปัจจุบัน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โดยที่นายอําพล เสนาณรงค์ เป็นผู้มีความรู้ความเชี่ยวชาญใน ด้านการปรับปรุงพันธุ์พืช และเป็นผู้สร้างคุณประโยชน์ให้แก่สังคมและ ประเทศชาติ จนเป็นที่ยอมรับและเป็นแบบอย่างที่ดีแก่คนทั่วไป นับเป็นบุคคลที่มีเกียรติประวัติและคุณสมบัติเหมาะสม สมควรได้รับ พระราชทานปริญญาวิทยาศาสตรดุษฎีบัณฑิตกิตติมศักดิ์ สาขาวิชา พืชศาสตร์ (พืชไร่) เพื่อเป็นเกียรติประวัติสืบไป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