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ต่างประเทศในการจัดสร้างสวนสัตว์เพื่อการอนุรักษ์ เป็นต้น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โดยที่นายโสภณ ดํานุ่ย เป็นผู้มีความสามารถยอดเยี่ยมทั้งทางด้านวิชาการและ การบริหาร เป็นผู้นําที่มีความคิดริเริ่มพัฒนาและจัดระบบงานขององค์การสวนสัตว์ สู่ความเป็นมาตรฐานสากล จนเป็นที่ยอมรับในวงการสวนสัตว์ทั้งภายในและต่างประเทศ และเป็นที่ประจักษ์แก่สังคม นับเป็นบุคคลที่มีเกียรติประวัติและคุณสมบัติเหมาะสม สมควรได้รับพระราชทานปริญญาปรัชญาดุษฎีบัณฑิตกิตติมศักดิ์ สาขาวิชาสัตวศาสตร์ เพื่อเป็นเกียรติประวัติสืบไป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