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6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a3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 ป ริ ญ ญ า บัตร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d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d3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ครั้งที่ ๓ด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c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c600"/>
          <w:sz w:val="18"/>
          <w:szCs w:val="18"/>
          <w:u w:val="none"/>
          <w:shd w:fill="auto" w:val="clear"/>
          <w:vertAlign w:val="baseline"/>
          <w:rtl w:val="0"/>
        </w:rPr>
        <w:t xml:space="preserve">ERSI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a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a500"/>
          <w:sz w:val="22"/>
          <w:szCs w:val="22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a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af00"/>
          <w:sz w:val="18"/>
          <w:szCs w:val="18"/>
          <w:u w:val="none"/>
          <w:shd w:fill="auto" w:val="clear"/>
          <w:vertAlign w:val="baseline"/>
          <w:rtl w:val="0"/>
        </w:rPr>
        <w:t xml:space="preserve">นายอนันต์ อธิกพณิชย์ ปริญญาปรัชญาดุษฎีบัณฑิตกิตติมศักดิ์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b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bd00"/>
          <w:sz w:val="22"/>
          <w:szCs w:val="22"/>
          <w:u w:val="none"/>
          <w:shd w:fill="auto" w:val="clear"/>
          <w:vertAlign w:val="baseline"/>
          <w:rtl w:val="0"/>
        </w:rPr>
        <w:t xml:space="preserve">สาขาวิชาบริหารธุรกิจ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e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e9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c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cf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e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e1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f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f1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e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e6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d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d4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d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da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d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d6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d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d3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e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e2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b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bf00"/>
          <w:sz w:val="30"/>
          <w:szCs w:val="30"/>
          <w:u w:val="none"/>
          <w:shd w:fill="auto" w:val="clear"/>
          <w:vertAlign w:val="baseline"/>
          <w:rtl w:val="0"/>
        </w:rPr>
        <w:t xml:space="preserve">นายอนันต์ อธิกพณิชย์ สําเร็จการศึกษาระดับประกาศนียบัตรวิชาชีพชั้นสูง จากวิทยาลัยเกษตรกรรมบางพระ จังหวัดชลบุรี ในปีพุทธศักราช ๒๕๑๘ และระดับ ปริญญาบัณฑิต ในสาขาส่งเสริมการเกษตรจากมหาวิทยาลัยสุโขทัยธรรมาธิราช ในปีพุทธศักราช ๒๕๒๖ รวมถึงได้รับประกาศนียบัตรผู้บริหารระดับสูงในเครือบริษัท เจริญโภคภัณฑ์ ในปีพุทธศักราช ๒๕๓๓ ตามลําดับ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b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b600"/>
          <w:sz w:val="24"/>
          <w:szCs w:val="24"/>
          <w:u w:val="none"/>
          <w:shd w:fill="auto" w:val="clear"/>
          <w:vertAlign w:val="baseline"/>
          <w:rtl w:val="0"/>
        </w:rPr>
        <w:t xml:space="preserve">ปัจจุบัน นายอนันต์ อธิกพณิชย์ ได้ดํารงตําแหน่งประธานกรรมการบริหาร บริษัทจูโจเฉินต้า บริษัทซูโจต้า ประธานกรรมการบริหารธุรกิจไก่-เป็ดส่งออก ซิงเต่าเฉินต้า รองประธานกรรมการบริหาร บริษัทซีพีเจริญโภคภัณฑ์ สาขาฮ่องกง และ ประธานกรรมการบริหาร บริษัทเครือเจียไต้ เขตสาธารณรัฐประชาชนจีน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b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ba00"/>
          <w:sz w:val="22"/>
          <w:szCs w:val="22"/>
          <w:u w:val="none"/>
          <w:shd w:fill="auto" w:val="clear"/>
          <w:vertAlign w:val="baseline"/>
          <w:rtl w:val="0"/>
        </w:rPr>
        <w:t xml:space="preserve">นายอนันต์ อธิกพณิชย์ เป็นผู้มีผลงานดีเด่นด้านวิชาการ จากงานวิจัยเรื่อง ไข้หวัดนกร่วมกับเจ้าหน้าที่จากประเทศสาธารณรัฐประชาชนจีนและประเทศเวียตนาม งานวิจัย เรื่อง การเลี้ยงปลาแซลมอล ปลาเทอร์บอก ในมณฑลซานตง ประเทศ สาธารณรัฐประชาชนจีน งานวิจัย เรื่อง การเลี้ยงกุ้งในเขตหนาวโดยใช้น้ําอุ่นใต้ดินใน มณฑลซานตง ประเทศสาธารณรัฐประชาชนจีน และการเลี้ยงปลาไหลหู ปลาเทอร์บอก ปลาเทราต์ และปลาปักเป้าในประเทศสาธารณรัฐประชาชนจีน รวมทั้งยังให้การ สนับสนุนและส่งเสริมการเกษตรด้วยการจัดกิจกรรมด้านวิชาการต่าง ๆ ไม่ว่าจะเป็น การจัดสัมมนาเรื่องวัตถุดิบอาหารสัตว์ ณ กรุงพนมเปญ ประเทศกัมพูชา การเป็น วิทยากรบรรยายเรื่องแนวทางการเกษตรในประเทศไทย รวมถึงการส่งเสริมการจัดการ ฟาร์มที่ดีในประเทศเวียตนาม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b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b800"/>
          <w:sz w:val="22"/>
          <w:szCs w:val="22"/>
          <w:u w:val="none"/>
          <w:shd w:fill="auto" w:val="clear"/>
          <w:vertAlign w:val="baseline"/>
          <w:rtl w:val="0"/>
        </w:rPr>
        <w:t xml:space="preserve">ผลงานอันเป็นเครื่องยืนยันถึงความสําเร็จ อันควรแก่การยกย่องเป็นแบบอย่าง ในฐานะนักธุรกิจการเกษตรชั้นนํา ของนายอนันต์ อธิกพณิชย์ ได้แก่ การเป็นเจ้าของ ฟาร์มสุกรขนาดใหญ่แบบทันสมัยในจังหวัดนครปฐม ซึ่งใช้เป็นแหล่งเผยแพร่วิชาการให้ แก่เกษตรกรและประชาชนทั่วไป รวมทั้งเป็นสถานที่ฝึกงานของนักศึกษาด้านการเกษตร ของกรมอาชีวศึกษาและสถาบันอุดมศึกษามากมาย นอกจากนั้น นายอนันต์ อธิกพณิชย์ ยังให้ความช่วยเหลือแก่บัณฑิตด้านวิชาการเกษตรด้วยการสร้างงานในต่างประเทศ โดยรับนักศึกษาซึ่งสําเร็จการศึกษา ด้านการเกษตรและสาขาที่เกี่ยวข้องเข้าทํางานใน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