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600"/>
          <w:sz w:val="18"/>
          <w:szCs w:val="18"/>
          <w:u w:val="none"/>
          <w:shd w:fill="auto" w:val="clear"/>
          <w:vertAlign w:val="baseline"/>
          <w:rtl w:val="0"/>
        </w:rPr>
        <w:t xml:space="preserve">การเด๔ | 8 พ ร ะ ราช ท า น ป ร ณ ณ 2 ปี ต 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0cb00"/>
          <w:sz w:val="18"/>
          <w:szCs w:val="18"/>
          <w:u w:val="none"/>
          <w:shd w:fill="auto" w:val="clear"/>
          <w:vertAlign w:val="baseline"/>
          <w:rtl w:val="0"/>
        </w:rPr>
        <w:t xml:space="preserve">เม หาวิทยาลัยแม่โจ้ ครั้ง ที่ 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4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4f100"/>
          <w:sz w:val="18"/>
          <w:szCs w:val="18"/>
          <w:u w:val="none"/>
          <w:shd w:fill="auto" w:val="clear"/>
          <w:vertAlign w:val="baseline"/>
          <w:rtl w:val="0"/>
        </w:rPr>
        <w:t xml:space="preserve">Emirersity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400"/>
          <w:sz w:val="18"/>
          <w:szCs w:val="18"/>
          <w:u w:val="none"/>
          <w:shd w:fill="auto" w:val="clear"/>
          <w:vertAlign w:val="baseline"/>
          <w:rtl w:val="0"/>
        </w:rPr>
        <w:t xml:space="preserve">จับนาคาร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ac00"/>
          <w:sz w:val="18"/>
          <w:szCs w:val="18"/>
          <w:u w:val="none"/>
          <w:shd w:fill="auto" w:val="clear"/>
          <w:vertAlign w:val="baseline"/>
          <w:rtl w:val="0"/>
        </w:rPr>
        <w:t xml:space="preserve">136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4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000"/>
          <w:sz w:val="22"/>
          <w:szCs w:val="22"/>
          <w:u w:val="none"/>
          <w:shd w:fill="auto" w:val="clear"/>
          <w:vertAlign w:val="baseline"/>
          <w:rtl w:val="0"/>
        </w:rPr>
        <w:t xml:space="preserve">อย่างสม่ําเสมอ อาทิ ให้พื้นที่จัดนิทรรศการตามศูนย์การค้า และดําเนินการฝึกอบรม เรื่อง การค้าปลีกร่วมกับสํานักงานการอาชีวศึกษาแห่งชาติ เป็นต้น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บริษัทในกลุ่มเซ็นทรัล โดย ท็อปส์ ซูเปอร์มาร์เก็ต ซึ่งในปัจจุบัน มีจํานวน ๘๗ สาขา ยังได้มีบทบาทสําคัญในด้านการให้ความช่วยเหลือแก่เกษตรกรด้วย การจัดโครงการ Contract Farming โดยท็อปส์ ซูเปอร์มาร์เก็ต ได้ประสานงาน กับจังหวัดและธนาคารเพื่อการเกษตรและสหกรณ์ ให้เกษตรกรนําผลผลิตมาจําหน่าย ที่สาขาของ Tops ได้โดยตรง ซึ่งช่วยแก้ปัญหาเรื่องราคาผลผลิตตกต่ํา และทําให้ชีวิต ความเป็นอยู่ของเกษตรกรดีขึ้น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300"/>
          <w:sz w:val="22"/>
          <w:szCs w:val="22"/>
          <w:u w:val="none"/>
          <w:shd w:fill="auto" w:val="clear"/>
          <w:vertAlign w:val="baseline"/>
          <w:rtl w:val="0"/>
        </w:rPr>
        <w:t xml:space="preserve">โดยที่ นายสุทธิธรรม จิราธิวัฒน์ เป็นผู้มีความรู้ความเชี่ยวชาญด้านการ บริหารธุรกิจจนประสบความสําเร็จอย่างยอดเยี่ยม และทําคุณประโยชน์ให้แก่สังคมจน เป็นที่ยอมรับและเป็นแบบอย่างที่ดีแก่คนทั่วไป นับเป็นบุคคลที่มีเกียรติประวัติ และคุณสมบัติเหมาะสม สมควรได้รับพระราชทานปริญญาปรัชญาดุษฎีบัณฑิต กิตติมศักดิ์ สาขาวิชาบริหารธุรกิจ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