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9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500"/>
          <w:sz w:val="18"/>
          <w:szCs w:val="18"/>
          <w:u w:val="none"/>
          <w:shd w:fill="auto" w:val="clear"/>
          <w:vertAlign w:val="baseline"/>
          <w:rtl w:val="0"/>
        </w:rPr>
        <w:t xml:space="preserve">๓๑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200"/>
          <w:sz w:val="18"/>
          <w:szCs w:val="18"/>
          <w:u w:val="none"/>
          <w:shd w:fill="auto" w:val="clear"/>
          <w:vertAlign w:val="baseline"/>
          <w:rtl w:val="0"/>
        </w:rPr>
        <w:t xml:space="preserve">S๕ UNIVES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f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e00"/>
          <w:sz w:val="24"/>
          <w:szCs w:val="24"/>
          <w:u w:val="none"/>
          <w:shd w:fill="auto" w:val="clear"/>
          <w:vertAlign w:val="baseline"/>
          <w:rtl w:val="0"/>
        </w:rPr>
        <w:t xml:space="preserve">พันเอกอิทธิพงศ์ ประเสริฐสันติ วิทยาศาสตรมหาบัณฑิตกิตติมศักดิ์ สาขาวิชาสัตวศาสตร์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e00"/>
          <w:sz w:val="24"/>
          <w:szCs w:val="24"/>
          <w:u w:val="none"/>
          <w:shd w:fill="auto" w:val="clear"/>
          <w:vertAlign w:val="baseline"/>
          <w:rtl w:val="0"/>
        </w:rPr>
        <w:t xml:space="preserve">พันเอกอิทธิพงศ์ ประเสริฐสันติ สําเร็จการศึกษาระดับมัธยมศึกษา จาก โรงเรียนจักรคําคณาทร จังหวัดลําพูน ในปีพุทธศักราช ๒๕๑๐ สําเร็จการศึกษาประโยค วิชาชีพชั้นสูง จากวิทยาลัยเกษตรกรรมเชียงใหม่ ในปีพุทธศักราช ๒๕ ๑๕ สําเร็จ การศึกษาจากโรงเรียนนายร้อยพระจุลจอมเกล้า (หลักสูตรพิเศษ) ในปีพุทธศักราช ๒๕๑๖ สําเร็จการศึกษาระดับปริญญาตรี สาขาพืชศาสตร์ สถาบันเทคโนโลยีการเกษตรแม่โจ้ ในปีพุทธศักราช ๒๕๒๕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b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ปัจจุบันพันเอกอิทธิพงศ์ ประเสริฐสันติ ดํารงตําแหน่งรองเจ้ากรมการสัตว์ ทหารบก และมีภาระงานพิเศษคือ ดํารงตําแหน่งผู้อํานวยการสายวิทยาการ ด้านคุณลักษณะเฉพาะสิ่งอุปกรณ์ แห่งทหารการสัตว์ และเป็นที่ปรึกษาโครงการ อาชาบําบัดเด็กพิเศษ ของกรมการสัตว์ทหารบก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26"/>
          <w:szCs w:val="26"/>
          <w:u w:val="none"/>
          <w:shd w:fill="auto" w:val="clear"/>
          <w:vertAlign w:val="baseline"/>
          <w:rtl w:val="0"/>
        </w:rPr>
        <w:t xml:space="preserve">พันเอกอิทธิพงศ์ ประเสริฐสันติ เป็นผู้เริ่มดําเนินงานโครงการเกษตรทฤษฎีใหม่ ในรูปแบบของเกษตรอินทรีย์ และนําการเกษตรทฤษฎีใหม่ รวมทั้งแนวคิดปรัชญา เศรษฐกิจพอเพียง เสนอกรมกิจการพลเรือนทหารบก จนเกิดกา เย์การเรียนรู้ ปรัชญาเศรษฐกิจพอเพียงตามแนวพระราชดําริและมูลนิธิส่งเสริมและสาธิตงานศิลปาชีพ ภาคเหนือ ทั้ง ๔ ภาค โดยคณะคู่สมรสรัฐมนตรีในขณะนั้น นอกจากนี้ ยังเป็นผู้เสนอแนะ แก้ไข ปรับปรุง พัฒนา ค้นคว้าและวิจัยงานปรับปรุงพันธุ์ม้าใช้งานสําหรับสวนสนาม ในงานราชวัลลภ รวมทั้งล่อใช้งาน และพันธุ์หญ้าสําหรับใช้เลี้ยงและดูแลการผลิตม้า ลา ล่อที่มีจํานวนสัตว์ในความรับผิดชอบมากที่สุด เป็นผู้ที่มีผลงานทางวิชาการด้าน ม้า ลา ล่อ มากที่สุด และเป็นผู้ที่มีผลงานด้านการผลิตอาหารสัตว์ (หญ้าสด, หญ้าแห้ง) มากที่สุดในประเทศไทย อีกทั้งเป็นผู้เสนอแนะการแก้ไข ปรับปรุงหลักนิยมการฝึก การใช้งานสุนัขทหาร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3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ในด้านอาชีพนั้น พันเอกอิทธิพงศ์ ประเสริฐสันติ มีผลงานที่แสดงถึงความ สําเร็จในวิชาชีพอย่างยอดเยี่ยมสมควรเป็นแบบอย่างที่ดีคือ ได้รับการโปรดเกล้าฯ ให้ ดํารงตําแหน่งราชองครักษ์เวร ได้รับเครื่องราชอิสริยาภรณ์ชั้นสูงสุด ประถมาภรณ์มงกุฎไทย ได้รับพระราชทานเหรียญรัตนาภรณ์ชั้นที่ ๕ ได้รับเหรียญเชิดชูเกียรติในความกล้าหาญ และเสียสละอดทนต่อความยากลําบาก และได้รับบาดเจ็บจากการสู้รบ นําไปสู่ การได้รับมอบเหรียญพิทักษ์เสรีชนชั้น ๒ ประเภท 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