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  <w:rtl w:val="0"/>
        </w:rPr>
        <w:t xml:space="preserve">| ม ห า วิ ท ย า ลั ย แม่ใจ ค รั้ง ที่ cle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cf6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1f0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300"/>
          <w:sz w:val="24"/>
          <w:szCs w:val="24"/>
          <w:u w:val="none"/>
          <w:shd w:fill="auto" w:val="clear"/>
          <w:vertAlign w:val="baseline"/>
          <w:rtl w:val="0"/>
        </w:rPr>
        <w:t xml:space="preserve">การเปลี่ยนแปลง” โครงการอบรมหลักสูตรการพัฒนาผู้บริหารระดับสูงมหาวิทยาลัย (นบม.) รุ่นที่ ๑๙ พ.ศ. ๒๕๕๑ นอกจากนี้ ยังจัดทําระบบคอมพิวเตอร์และ IT เพื่อการสอนวิชาการ ผลิตสัตว์ปีกและวิชาปรับปรุงพันธุ์สัตว์ปีก รูปแบบ PowerPoint, CD, DVD และระบบ Ims (E-learning)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22"/>
          <w:szCs w:val="22"/>
          <w:u w:val="none"/>
          <w:shd w:fill="auto" w:val="clear"/>
          <w:vertAlign w:val="baseline"/>
          <w:rtl w:val="0"/>
        </w:rPr>
        <w:t xml:space="preserve">นอกเหนือจากความสามารถด้านวิชาการและการบริหาร ผู้ช่วยศาสตราจารย์ ดร. จําเนียร ยศราช ยังบําเพ็ญตนให้เป็นประโยชน์ต่อองค์กรทั้งภาครัฐและเอกชนอย่าง สม่ําเสมอ ดังจะเห็นได้จากการปฏิบัติหน้าที่วิทยากรฝึกอบรม ทั้งคนไทยและต่างประเทศ เป็นคณะผู้ก่อตั้ง “มูลนิธิศูนย์ฝึกอบรมเกษตรกรรมและอาชีพ” อําเภอจุน จังหวัดพะเยา ในปี พุทธศักราช ๒๕๓๗ ดํารงตําแหน่งประธานกรรมการโครงการผลิตกล้วยไม้ ไม้ดอกไม้ประดับ เพื่อตกแต่งพระตําหนักดอยตุง ระหว่างปีพุทธศักราช ๒๕๓๕ - ๒๕๓๙ เป็นคณะผู้ก่อตั้ง มูลนิธิกล้วยไม้ไทย ปีพุทธศักราช ๒๕๔๑ กรรมการพัฒนาวัดพระธาตุดอยสุเทพราชวรวิหาร ในปีพุทธศักราช ๒๕ ๔ ๑ เป็นผู้ทรงคุณวุฒิ คณะกรรมการพัฒนาสุขาภิบาลแม่โจ้ ในปีพุทธศักราช ๒๕๕๑ การดํารงตําแหน่งเลขาธิการสโมสรไลออนส์ เชียงใหม่ (อินทนนท์) ระหว่างปีพุทธศักราช ๒๕๓๖ - ๒๕๓๘ ดํารงตําแหน่งกรรมการบริหารมูลนิธิรวมใจ อปพร. จังหวัดเชียงใหม่ ระหว่างปีพุทธศักราช ๒๕๓๕ – ๒๕๓๖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กิจกรรมที่สมควรยกย่องเป็นอย่างยิ่ง ด้านอื่น ๆ อาทิ การปฏิบัติหน้าที่เลขานุการ จัดงานระดับนานาชาติ “งานกล้วยไม้เอเชียแปซิฟิก ครั้งที่ ๔ (APOC 4)” ในปีพุทธศักราช ๒๕๓๕ ซึ่งเป็นการจัดงานที่สร้างชื่อเสียงให้แก่มหาวิทยาลัยแม่โจ้ในระดับสากล นอกจากนี้ยัง สนใจงาน ด้านวัฒนธรรม สังเกตจากการเป็นประธานจัดตั้งชมรมกลองหลวงล้านนา ทําให้มี กิจกรรมการส่งเสริมสืบสานและสืบทอดประเพณีกลองหลวงล้านนา ณ มหาวิทยาลัยแม่โจ้ อย่างต่อเนื่อง ส่วนในด้านกีฬา ท่านปฏิบัติหน้าที่ประธานชมรมกอล์ฟแม่โจ้ ที่ปรึกษาสมาคม กอล์ฟแห่งประเทศไทย (ภาคเหนือ) กรรมการจัดแข่งขันกีฬามหาวิทยาลัย ครั้งที่ ๒๓ และ กรรมการแข่งขันกีฬาซีเกมส์ ครั้งที่ ๑๘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ด้านการพัฒนาศักยภาพด้านวิชาการและการบริหารนั้น ผู้ช่วยศาสตราจารย์ ดร. จําเนียร ยศราช ได้เข้าร่วมประชุม สัมมนา และอบรมอย่างสม่ําเสมอ อาทิ การเดินทางไป ยังประเทศสาธารณรัฐประชาชนจีน มาเลเซีย เวียดนาม ฟิลิปปินส์ เกาหลี ญี่ปุ่น เบลเยี่ยม ฝรั่งเศส แคนาดา นิวซีแลนด์ เยอรมนี และสหรัฐอเมริกา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ผู้ช่วยศาสตราจารย์ ดร. จําเนียร ยศราช เป็นผู้ที่มีความสามารถทั้งทางวิชาการ และการบริหารจนเป็นที่ประจักษ์แก่สังคม รวมทั้งได้ประกอบกิจกรรมที่เป็นประโยชน์ต่อสังคม มาอย่างต่อเนื่องยาวนาน เป็นผู้ประสบความสําเร็จอย่างสูง และนําชื่อเสียงมาสู่ตนเองและ ครอบครัว รวมทั้งดํารงตนเป็นแบบอย่างศิษย์เก่าแม่โจ้ เป็นผู้มีเกียรติประวัติ พร้อมด้วย คุณสมบัติอันเหมาะสม สมควรได้รับการสดุดีเกียรติคุณ ให้เป็นศิษย์เก่าดีเด่นของ มหาวิทยาลัยแม่โจ้สืบไป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