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6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6af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700"/>
          <w:sz w:val="26"/>
          <w:szCs w:val="26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c00"/>
          <w:sz w:val="18"/>
          <w:szCs w:val="18"/>
          <w:u w:val="none"/>
          <w:shd w:fill="auto" w:val="clear"/>
          <w:vertAlign w:val="baseline"/>
          <w:rtl w:val="0"/>
        </w:rPr>
        <w:t xml:space="preserve">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b8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ca00"/>
          <w:sz w:val="18"/>
          <w:szCs w:val="18"/>
          <w:u w:val="none"/>
          <w:shd w:fill="auto" w:val="clear"/>
          <w:vertAlign w:val="baseline"/>
          <w:rtl w:val="0"/>
        </w:rPr>
        <w:t xml:space="preserve">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800"/>
          <w:sz w:val="18"/>
          <w:szCs w:val="18"/>
          <w:u w:val="none"/>
          <w:shd w:fill="auto" w:val="clear"/>
          <w:vertAlign w:val="baseline"/>
          <w:rtl w:val="0"/>
        </w:rPr>
        <w:t xml:space="preserve">ด้านอุตสาหกรรมธุรกิจบันเทิง ด้านภาพยนตร์ ภาพยนตร์การ์ตูนและแอนิเมชั่น ธุรกิจ ฟิล์มแลป ธุรกิจโทรทัศน์และสื่อสมัยใหม่ ทั้งยังเป็นผู้ให้การสนับสนุนด้านการเรียน การสอน การวิจัยและการประชาสัมพันธ์เผยแพร่องค์ความรู้ที่เกี่ยวข้องกับกิจการด้าน การบันเทิงให้แก่สถาบันการศึกษาในระดับอุดมศึกษาของรัฐและเอกชนหลายแห่ง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d00"/>
          <w:sz w:val="28"/>
          <w:szCs w:val="28"/>
          <w:u w:val="none"/>
          <w:shd w:fill="auto" w:val="clear"/>
          <w:vertAlign w:val="baseline"/>
          <w:rtl w:val="0"/>
        </w:rPr>
        <w:t xml:space="preserve">นายจาฤก กัลย์จาฤก เป็นผู้มีบทบาทอย่างมากในการพัฒนา อุตสาหกรรมบันเทิงของประเทศไทย ตลอดจนสร้างงานให้กับพนักงานกว่าพันคน เป็นผู้ก่อตั้งสถาบันกันตนาซึ่งเป็นสถาบันอุดมศึกษาเอกชนเฉพาะทางแห่งแรก ที่มุ่งเน้นการเรียนการสอนทางวิชาชีพด้านการผลิตและจัดการสื่อบันเทิงที่ประสบ ผลสําเร็จอย่างยิ่ง นายจาฤก กัลย์จาฤก เป็นนักบริหารที่นําพาบริษัทกันตนากรุ๊ป จํากัด (มหาชน) และบริษัทในเครือให้เป็นบริษัทที่มีชื่อเสียงในระดับแนวหน้าของภูมิภาค เอเชีย และของโลกในด้านธุรกิจบันเทิง จนเป็นที่ยอมรับจากบริษัทชั้นนําต่าง ๆ ในต่างประเทศ และสร้างภาพลักษณ์ที่ดีให้กับประเทศชาติในการช่วยพัฒนาธุรกิจ บันเทิงแก่ประเทศเพื่อนบ้าน นอกจากนี้ นายจาฤก กัลย์จาฤก ยังเป็นผู้ที่คํานึงถึงสังคม และตระหนักถึงการมีส่วนร่วมที่จะช่วยเหลือสังคมและประเทศชาติ โดยเฉพาะอย่างยิ่ง ในด้านการส่งเสริม และช่วยเหลือเยาวชนให้ห่างไกลจากยาเสพติดร่วมกับภาครัฐ ทั้งยังเป็นผู้ที่คํานึงถึงความสําคัญในการบํารุงรักษาสิ่งแวดล้อม โดยเริ่มจากการรณรงค์ ให้พนักงานปลูกต้นไม้ในพื้นที่การประหยัดพลังงาน การอนุรักษ์ทรัพยากรของโลก ในโครงการ KANTANA GO GREEN ซึ่งมีผลการปฏิบัติโครงการในขั้นดีมาก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0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นายจาฤก กัลย์จาฤก ถือเป็นแบบอย่างของบุคคลที่ประสบ ความสําเร็จอย่างยอดเยี่ยมในงานวิชาชีพจนปรากฏเป็นที่ยอมรับ เป็นประโยชน์ และแบบอย่างที่ดีแก่คนทั่วไป เป็นผู้บําเพ็ญกรณียกิจด้วยความคิดริเริ่มจนเกิดประโยชน์ แก่สังคม 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 นิเทศศาสตร์ เพื่อเป็น 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