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bdb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bdb300"/>
          <w:sz w:val="20"/>
          <w:szCs w:val="20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๒)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bc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bc000"/>
          <w:sz w:val="18"/>
          <w:szCs w:val="18"/>
          <w:u w:val="none"/>
          <w:shd w:fill="auto" w:val="clear"/>
          <w:vertAlign w:val="baseline"/>
          <w:rtl w:val="0"/>
        </w:rPr>
        <w:t xml:space="preserve">ใน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500"/>
          <w:sz w:val="18"/>
          <w:szCs w:val="18"/>
          <w:u w:val="none"/>
          <w:shd w:fill="auto" w:val="clear"/>
          <w:vertAlign w:val="baseline"/>
          <w:rtl w:val="0"/>
        </w:rPr>
        <w:t xml:space="preserve">๕ ๒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7d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7d00"/>
          <w:sz w:val="32"/>
          <w:szCs w:val="32"/>
          <w:u w:val="none"/>
          <w:shd w:fill="auto" w:val="clear"/>
          <w:vertAlign w:val="baseline"/>
          <w:rtl w:val="0"/>
        </w:rPr>
        <w:t xml:space="preserve">คําสดุดีเกียรติคุณ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7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7a00"/>
          <w:sz w:val="30"/>
          <w:szCs w:val="30"/>
          <w:u w:val="none"/>
          <w:shd w:fill="auto" w:val="clear"/>
          <w:vertAlign w:val="baseline"/>
          <w:rtl w:val="0"/>
        </w:rPr>
        <w:t xml:space="preserve">นายจํานงค์ บุญเลิศ วิทยาศาสตรมหาบัณฑิตกิตติมศักดิ์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7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7a00"/>
          <w:sz w:val="30"/>
          <w:szCs w:val="30"/>
          <w:u w:val="none"/>
          <w:shd w:fill="auto" w:val="clear"/>
          <w:vertAlign w:val="baseline"/>
          <w:rtl w:val="0"/>
        </w:rPr>
        <w:t xml:space="preserve">สาขาวิชา เทคโนโลยีการประมง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7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7c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8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85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7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7a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0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8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86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8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8a00"/>
          <w:sz w:val="18"/>
          <w:szCs w:val="18"/>
          <w:u w:val="none"/>
          <w:shd w:fill="auto" w:val="clear"/>
          <w:vertAlign w:val="baseline"/>
          <w:rtl w:val="0"/>
        </w:rPr>
        <w:t xml:space="preserve">* *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8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89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8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8e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8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84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9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96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8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83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8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8b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8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8b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7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7e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8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89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7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7d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8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86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8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8d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7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7f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8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8d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8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4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8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83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8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89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5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100"/>
          <w:sz w:val="18"/>
          <w:szCs w:val="18"/>
          <w:u w:val="none"/>
          <w:shd w:fill="auto" w:val="clear"/>
          <w:vertAlign w:val="baseline"/>
          <w:rtl w:val="0"/>
        </w:rPr>
        <w:t xml:space="preserve">ร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db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db100"/>
          <w:sz w:val="18"/>
          <w:szCs w:val="18"/>
          <w:u w:val="none"/>
          <w:shd w:fill="auto" w:val="clear"/>
          <w:vertAlign w:val="baseline"/>
          <w:rtl w:val="0"/>
        </w:rPr>
        <w:t xml:space="preserve">୧୧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a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2a800"/>
          <w:sz w:val="18"/>
          <w:szCs w:val="18"/>
          <w:u w:val="none"/>
          <w:shd w:fill="auto" w:val="clear"/>
          <w:vertAlign w:val="baseline"/>
          <w:rtl w:val="0"/>
        </w:rPr>
        <w:t xml:space="preserve">รู้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7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700"/>
          <w:sz w:val="32"/>
          <w:szCs w:val="32"/>
          <w:u w:val="none"/>
          <w:shd w:fill="auto" w:val="clear"/>
          <w:vertAlign w:val="baseline"/>
          <w:rtl w:val="0"/>
        </w:rPr>
        <w:t xml:space="preserve">นายจํานงค์ บุญเลิศ ปัจจุบันอายุ ๖๕ ปี เกษตรกรหมู่ ๑๔ ตําบล เมืองพาน อําเภอพาน จังหวัดเชียงราย ประกอบอาชีพเพาะเลี้ยงปลานิล ด้วยความวิริยะอุตสาหะ เอาใจใส่ และค้นคว้าหาข้อมูลมาพัฒนาอาชีพของตน อย่างสม่ําเสมอ ตลอดจนการสั่งสมประสบการณ์ในการประกอบอาชีพนี้ มาอย่างยาวนาน ส่งผลให้เป็นผู้ที่มีความเชี่ยวชาญด้านการเพาะเลี้ยงปลานิล โดยเฉพาะปลานิลแปลงเพศ จนเป็นที่รู้จัก และยอมรับในแวดวงวิชาการ ด้านการประมงและเกษตรกรทั่วไป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4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400"/>
          <w:sz w:val="30"/>
          <w:szCs w:val="30"/>
          <w:u w:val="none"/>
          <w:shd w:fill="auto" w:val="clear"/>
          <w:vertAlign w:val="baseline"/>
          <w:rtl w:val="0"/>
        </w:rPr>
        <w:t xml:space="preserve">นายจํานงค์ บุญเลิศ ได้อุทิศกําลังแรงกาย และกําลังความรู้ ความสามารถของตน สร้างสรรค์ประโยชน์ให้เกิดแก่สังคม และแวดวงวิชาการ โดยเฉพาะอย่างยิ่ง ด้านเทคโนโลยีการประมงมาอย่างต่อเนื่อง นับตั้งแต่การเป็น วิทยากรให้กับกรมประมง และสถาบันการศึกษาต่าง ๆ ในการฝึกอมรมให้ความรู้ ด้านการเพาะเลี้ยงปลานิลแปลงเพศและการเลี้ยงกบ ให้แก่เกษตรกร นักเรียน นักศึกษา ตลอดจนประชาชนผู้สนใจทั่วไป โดยเฉพาะมหาวิทยาลัยแม่โจ้ นายจํานงค์ บุญเลิศ ถือได้ว่าเป็นบุคคลที่อุทิศตน เพื่อประโยชน์ทางด้านวิชาการ ของมหาวิทยาลัยอย่างอเนกอนันต์ ด้วยการเป็นวิทยากรให้แก่บุคคลากร และนักศึกษา ของมหาวิทยาลัยอย่างต่อเนื่อง อีกทั้งยังสนับสนุนการศึกษาเรียนรู้ของนักศึกษา ในส่วนของภาคปฏิบัติ ด้วยการสนับสนุนพันธุ์ปลานิลให้แก่มหาวิทยาลัย เพื่อให้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