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c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  <w:rtl w:val="0"/>
        </w:rPr>
        <w:t xml:space="preserve">๒๑)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d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Mr. Tony Wen-Tong Lin ปรัชญาดุษฎีบัณฑิตกิตติมศักดิ์ สาขาวิชาพัฒนาการท่องเที่ยว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  <w:rtl w:val="0"/>
        </w:rPr>
        <w:t xml:space="preserve">Mr. Tony Wen-Tong Lin เกิดเมื่อวันที่ ๒๒ เดือน กันยายน พุทธศักราช ๒๔๙๒ ปัจจุบันอายุ ๖๓ ปี สําเร็จการศึกษาในระดับปริญญาตรี B.A.&amp;LL,M., Soochow University ประเทศไต้หวัน จากนั้นได้ศึกษาต่อในระดับปริญญาโท ณ University of Hawaii ประเทศสหรัฐอเมริกา ต่อมาเข้ารับการอบรมและ ฝึกปฏิบัติงานในฐานะของนักวิจัยประจํา Cambridge University ประเทศอังกฤษ จากนั้นจึงศึกษาต่อในระดับบัณฑิตศึกษาเพิ่มเติม ณ Graduate School, Tsukuba University ประเทศญี่ปุ่น ปัจจุบันมีถิ่นพํานักที่ No. 5, Zhongshan S. Rd., Zhongzheng Dist., Taipei City 10051, Taiwan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ด้านประวัติการทํางาน Mr. Tony Wen-Tong Lin ดํารงตําแหน่ง เจ้าหน้าที่ และเจ้าหน้าที่อาวุโส กระทรวงการต่างประเทศ ประเทศไต้หวัน ในปีคริสตศักราช ๑๙๗๗-๑๙๙๑ ๒ อธิบดีกรมพิธีการทูต การปกครองส่วนท้องถิ่นเทศบาล Kaohsiung ประเทศไต้หวัน ในปีคริสตศักราช ๑๙๑๒-๑๙๑๑ หัวหน้าแผนกและ ผู้เชี่ยวชาญอาวุโส กระทรวงศึกษาธิการ ประเทศไต้หวัน ในปี คริสตศักราช ๑๙๔๖-๑๙๔๙๒ รองผู้อํานวยการกองวัฒนธรรม สํานักงานตัวแทนกรุงไทเปประจํา ประเทศญี่ปุ่น ในปีคริสตศักราช ๑๙๒-๑๙๙๘ ผู้อํานวยการกองวัฒนธรรม สํานักงานตัวแทนกรุงไทเปประจํากรุงนิวยอร์ค ประเทศสหรัฐอเมริกา ในปีคริสตศักราช ๑๙๙๘-๒๐๐๓ รองผู้อํานวยการทั่วไป กระทรวงศึกษาธิการ ประเทศไต้หวัน ในปีคริสตศักราช ๒๐๐๔-๒๐๐๗ ผู้อํานวยการกองวัฒนธรรม สํานักงานตัวแทนกรุงไทเปประจําประเทศอังกฤษ ในปีคริสตศักราช ๒๐๐๘-๒๐๑๐ ผู้อํานวยการทั่วไป Bureau of International Cultural &amp; Educational Relations กระทรวงศึกษาธิการ ประเทศไต้หวัน ในปีคริสตศักราช ๒๐๑๐-ปัจจุบัน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ในด้านวิชาการ Mr. Tony Wen-Tong Lin เป็นผู้ที่มีความรู้ความสามารถ ในด้านวัฒนธรรมและการศึกษาระหว่างประเทศ โดยเฉพาะอย่างยิ่ง International Education “Principle and Practice” เนื่องจากการมีประสบการณ์เกี่ยวกับ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