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2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f00"/>
          <w:sz w:val="18"/>
          <w:szCs w:val="18"/>
          <w:u w:val="none"/>
          <w:shd w:fill="auto" w:val="clear"/>
          <w:vertAlign w:val="baseline"/>
          <w:rtl w:val="0"/>
        </w:rPr>
        <w:t xml:space="preserve">น.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e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ecd00"/>
          <w:sz w:val="18"/>
          <w:szCs w:val="18"/>
          <w:u w:val="none"/>
          <w:shd w:fill="auto" w:val="clear"/>
          <w:vertAlign w:val="baseline"/>
          <w:rtl w:val="0"/>
        </w:rPr>
        <w:t xml:space="preserve">EJO UN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  <w:rtl w:val="0"/>
        </w:rPr>
        <w:t xml:space="preserve">?#ข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  <w:rtl w:val="0"/>
        </w:rPr>
        <w:t xml:space="preserve">CRSITY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นางสาวธันยาภรณ์ คงตะโก นายนฤนาถ หนนัย นางบุญเยาว์ นามพ่วง นางปรีญา ริ้นเตี้ยน นายปานจิตร โตรัตน์ นางสาวรัตนาภรณ์ หวานสนิท จ่าโทรุ่งโรจน์ แดงทอง นายสุริยา ชัยชนะกสิกรรม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900"/>
          <w:sz w:val="22"/>
          <w:szCs w:val="22"/>
          <w:u w:val="none"/>
          <w:shd w:fill="auto" w:val="clear"/>
          <w:vertAlign w:val="baseline"/>
          <w:rtl w:val="0"/>
        </w:rPr>
        <w:t xml:space="preserve">นายอภิวัฒน์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นางสาวสุวรรณอําพร สุวรรณมณี ว่าที่ร้อยตรีหญิงสุวรรณา คงสุวรรณ จ่าเอกสุวิทย์ ชูช่วย นางสาวโสภิดา แซ่เตียว นายอภิเดช พัฒนแพง นางสาวออมสิน เนียมนาค นายพิสิต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20"/>
          <w:szCs w:val="20"/>
          <w:u w:val="none"/>
          <w:shd w:fill="auto" w:val="clear"/>
          <w:vertAlign w:val="baseline"/>
          <w:rtl w:val="0"/>
        </w:rPr>
        <w:t xml:space="preserve">ตันตยพันธ์ นางสาวชนิตา แจ้งจุล วัฒนะ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១០២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