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9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8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นางสาวอังสุมารินทร์ บัวพงษ์ นางสาวอัจฉรา ปัญญาเป็ง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d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นางสาววรรณภา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e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นางสาวจันทร์ฉาย คําแดง นายพงศกร วงศ์แสงเพชร พงษ์จันทร์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7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500"/>
          <w:sz w:val="18"/>
          <w:szCs w:val="18"/>
          <w:u w:val="none"/>
          <w:shd w:fill="auto" w:val="clear"/>
          <w:vertAlign w:val="baseline"/>
          <w:rtl w:val="0"/>
        </w:rPr>
        <w:t xml:space="preserve">สาขาวิชาวัสดุศาสตร์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9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๒ นางสาวกัลยาณี ใจบุญ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4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90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นางสาวกนกพร อินแบน นางสาวจริยา ปฐมเนติกุล นางสาวเบญชญา อินตาชุมภู นางสาวพรพนัส อุดปืน นางสาวพิมพรรณ เลี้ยงถนอม นางสาวยุภาวดี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b00"/>
          <w:sz w:val="24"/>
          <w:szCs w:val="24"/>
          <w:u w:val="none"/>
          <w:shd w:fill="auto" w:val="clear"/>
          <w:vertAlign w:val="baseline"/>
          <w:rtl w:val="0"/>
        </w:rPr>
        <w:t xml:space="preserve">นายรณชัย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f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นางสาวลัดดาวัลย์ นางสาวศิรินภา นางสาวอังคณา นายทวีเดช นางสาวนิภาวัล นายปพัตร จอมใจ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200"/>
          <w:sz w:val="24"/>
          <w:szCs w:val="24"/>
          <w:u w:val="none"/>
          <w:shd w:fill="auto" w:val="clear"/>
          <w:vertAlign w:val="baseline"/>
          <w:rtl w:val="0"/>
        </w:rPr>
        <w:t xml:space="preserve">พรชัยวิริยะกร จาติระเปา อินปั้น อวิรุตม์ ภาระบาล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b00"/>
          <w:sz w:val="18"/>
          <w:szCs w:val="18"/>
          <w:u w:val="none"/>
          <w:shd w:fill="auto" w:val="clear"/>
          <w:vertAlign w:val="baseline"/>
          <w:rtl w:val="0"/>
        </w:rPr>
        <w:t xml:space="preserve">คําอุ่น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100"/>
          <w:sz w:val="18"/>
          <w:szCs w:val="18"/>
          <w:u w:val="none"/>
          <w:shd w:fill="auto" w:val="clear"/>
          <w:vertAlign w:val="baseline"/>
          <w:rtl w:val="0"/>
        </w:rPr>
        <w:t xml:space="preserve">ชัยฤทธิ์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