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b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400"/>
          <w:sz w:val="26"/>
          <w:szCs w:val="26"/>
          <w:u w:val="none"/>
          <w:shd w:fill="auto" w:val="clear"/>
          <w:vertAlign w:val="baseline"/>
          <w:rtl w:val="0"/>
        </w:rPr>
        <w:t xml:space="preserve">คําสดุดีเกียรติคุณ พันเอกชูโชติ กีฬาแปง ศิษย์เก่าแม่โจ้ดีเด่น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a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a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a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a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3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b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a9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9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b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b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b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b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200"/>
          <w:sz w:val="18"/>
          <w:szCs w:val="18"/>
          <w:u w:val="none"/>
          <w:shd w:fill="auto" w:val="clear"/>
          <w:vertAlign w:val="baseline"/>
          <w:rtl w:val="0"/>
        </w:rPr>
        <w:t xml:space="preserve">19ษy1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200"/>
          <w:sz w:val="18"/>
          <w:szCs w:val="18"/>
          <w:u w:val="none"/>
          <w:shd w:fill="auto" w:val="clear"/>
          <w:vertAlign w:val="baseline"/>
          <w:rtl w:val="0"/>
        </w:rPr>
        <w:t xml:space="preserve">พันเอกชูโชติ กีฬาแปง สําเร็จการศึกษาระดับประกาศนียบัตรวิชาชีพชั้นสูง สาขาวิชาพืชศาสตร์ จากวิทยาลัยเทคโนโลยีและอาชีวศึกษา วิทยาเขตเกษตรลําปาง (ปัจจุบัน คือ มหาวิทยาลัยเทคโนโลยีราชมงคลล้านนา วิทยาเขตลําปาง) จังหวัดลําปาง และสําเร็จการศึกษาระดับปริญญาตรี เทคโนโลยีการเกษตรบัณฑิต สาขาวิชาพืชสวนประดับ จากสถาบันเทคโนโลยีการเกษตรแม่โจ้ (ปัจจุบัน คือ มหาวิทยาลัยแม่โจ้) เป็นศิษย์เก่าแ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ประวัติด้านการทํางาน พันเอกชูโชติ กีฬาแปง เข้ารับราชการทหาร ตั้งแต่ พุทธศักราช ๒๕๒๓) ปฏิบัติหน้าที่ตามแผนป้องกันประเทศ ตําแหน่ง หัวหน้าชุดสัตว์ต่าง บก.ควบคุม พล. ร. ๕ พุทธศักราช ๒๕๓๓-๒๕๓๔ ปฏิบัติหน้าที่ตามโครงการฟื้นฟูสภาพป่าในพื้นที่อําเภออมก๋อย จังหวัดเชียงใหม่ ตําแหน่ง หัวหน้าสัตว์ต่าง พุทธศักราช ๒๕๓๔ ปฏิบัติหน้าที่ตามแผนป้องกันประเทศ ตําแหน่ง หัวหน้าชุดสัตว์ต่าง บก.ควบคุม พล. ร. ๓ พุทธศักราช ๒๕๓๕-๒๕๓๖ และปฏิบัติหน้าที่ผู้จัดการศูนย์การเรียนรู้ปรัชญาของเศรษฐกิจพอเพียง ตามแนวพระราชดําริ รวมทั้งศูนย์สาธิตและส่งเสริมงานศิลปาชีพภาคเหนือ อําเภอแม่ริม จังหวัดเชียงใหม่ ตั้งแต่พุทธศักราช ๒๕๕๓ จนถึงปัจจุบัน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พันเอกชูโชติ กีฬาแปง นับเป็นผู้บริหารที่มีความมุ่งมั่นในการนําความรู้ และทักษะวิชาชีพทางด้านการเกษตรมาพัฒนาและถ่ายทอดสู่การปฏิบัติ ได้อย่างเหมาะสม ดังจะเห็นได้จาก การบริหารกิจกรรมโครงการในศูนย์การเรียนรู้ ปรัชญาของเศรษฐกิจพอเพียง เพื่อให้เป็นแหล่งเรียนรู้แนวปรัชญาเศรษฐกิจพอเพียง ตามแนวพระราชดําริ ส่งเสริมการใช้ทรัพยากรและภูมิปัญญาท้องถิ่น ในแบบการศึกษาเชิงหรรษา (edutainment) สําหรับเด็ก เยาวชนและผู้ที่สนใจ ซึ่งประกอบด้วยส่วนนิทรรศการและการสาธิต มีแปลงสาธิตเกษตรฯ แปลงพืชผสมผสาน ส่วนสาธิตเศรษฐกิจพอเพียง และนิทรรศการโครงการสาธิต และส่งเสริมศิลปาชีพ เป็นต้น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