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8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89700"/>
          <w:sz w:val="18"/>
          <w:szCs w:val="18"/>
          <w:u w:val="none"/>
          <w:shd w:fill="auto" w:val="clear"/>
          <w:vertAlign w:val="baseline"/>
          <w:rtl w:val="0"/>
        </w:rPr>
        <w:t xml:space="preserve">"ลียม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300"/>
          <w:sz w:val="18"/>
          <w:szCs w:val="18"/>
          <w:u w:val="none"/>
          <w:shd w:fill="auto" w:val="clear"/>
          <w:vertAlign w:val="baseline"/>
          <w:rtl w:val="0"/>
        </w:rPr>
        <w:t xml:space="preserve">วิ ท ยาอ"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8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0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09f00"/>
          <w:sz w:val="18"/>
          <w:szCs w:val="18"/>
          <w:u w:val="none"/>
          <w:shd w:fill="auto" w:val="clear"/>
          <w:vertAlign w:val="baseline"/>
          <w:rtl w:val="0"/>
        </w:rPr>
        <w:t xml:space="preserve">ฟมหว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9d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700"/>
          <w:sz w:val="18"/>
          <w:szCs w:val="18"/>
          <w:u w:val="none"/>
          <w:shd w:fill="auto" w:val="clear"/>
          <w:vertAlign w:val="baseline"/>
          <w:rtl w:val="0"/>
        </w:rPr>
        <w:t xml:space="preserve">cess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  <w:rtl w:val="0"/>
        </w:rPr>
        <w:t xml:space="preserve">\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28"/>
          <w:szCs w:val="28"/>
          <w:u w:val="none"/>
          <w:shd w:fill="auto" w:val="clear"/>
          <w:vertAlign w:val="baseline"/>
          <w:rtl w:val="0"/>
        </w:rPr>
        <w:t xml:space="preserve">ยังสนับสนุนเครื่องมือและอุปกรณ์การเกษตรแก่กลุ่มเกษตรกรผู้ปลูกข้าวโพด เพื่อเป็นอาหารสัตว์ ในเขตพื้นที่ที่ประสบปัญหาด้านน้ําในการเพาะปลูก และใช้ความรู้ความสามารถช่วยส่งเสริมให้เกษตรกรของประเทศไทยมีอาชีพ ทางการเกษตรที่มั่นคงและมีฐานะความเป็นอยู่ที่ดีขึ้น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30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นายสมบัติ นิ่มเงิน เป็นผู้ทําคุณประโยชน์แก่มหาวิทยาลัยแม่โจ้ หลายประการ โดยสนับสนุนกิจการต่าง ๆ ของมหาวิทยาลัยแม่โจ้อย่างต่อเนื่อง อาทิ เป็นผู้ประสานงานในการสนับสนุนทุนการศึกษาของบริษัทให้แก่นักศึกษา มหาวิทยาลัยแม่โจ้ต่อเนื่องทุกปี เป็นผู้ประสานความร่วมมือระหว่างมหาวิทยาลัย ในพระราชอาณาจักรกัมพูชากับมหาวิทยาลัยแม่โจ้ ในการแลกเปลี่ยนวัฒนธรรม และด้านการศึกษา อีกทั้งให้ความอนุเคราะห์ในการรับนักศึกษาเข้าฝึกงาน รายวิชาสหกิจศึกษาในพระราชอาณาจักรกัมพูชา และสาธารณรัฐสังคมนิยม เวียดนาม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e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นายสมบัติ นิ่มเงิน เป็นผู้ประสบความสําเร็จอย่างยอดเยี่ยม ในงานวิชาชีพจนปรากฏเป็นที่ยอมรับ เป็นประโยชน์และแบบอย่างที่ดีแก่คนทั่วไป เป็นผู้บําเพ็ญกรณียกิจด้วยความคิดริเริ่มจนเกิดประโยชน์แก่สังคมและ เป็นผู้ประกอบด้วยคุณธรรมและจริยธรรม รวมทั้งทําคุณประโยชน์สําคัญให้แก่ สถาบันเป็นอเนกประการ จึงนับเป็นบุคคลผู้มีเกียรติประวัติและมีคุณสมบัติ เหมาะสม สมควรได้รับพระราชทานปริญญา วิทยาศาสตรมหาบัณฑิตกิตติมศักดิ์ สาขาวิชาพืชไร่ เพื่อเป็นเกียรติประวัติสืบไป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-๔๗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