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  <w:rtl w:val="0"/>
        </w:rPr>
        <w:t xml:space="preserve">บ1บวิทยาลัยแม่โจ เสี่ยนไม่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นางสาวพัชรินทร์ นางสาวโยบกๆ นายรัฐภูมิ นายวิทยา นางสาวพิมผกา บวงสกายารัตน์ นางสาบุญนี้สตา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  <w:rtl w:val="0"/>
        </w:rPr>
        <w:t xml:space="preserve">คณะผลิตกรรมการเกษตร ปริญญาวิทยาศาสตรบัณฑิต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e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) เบ้าหิน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000"/>
          <w:sz w:val="18"/>
          <w:szCs w:val="18"/>
          <w:u w:val="none"/>
          <w:shd w:fill="auto" w:val="clear"/>
          <w:vertAlign w:val="baseline"/>
          <w:rtl w:val="0"/>
        </w:rPr>
        <w:t xml:space="preserve">นายบรรพต ศรชัย มีฤทธิ์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นางสาวศิรประจําๆ นิลศรี รุ่งเจริญ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นางสาวทิพย์วรรณ กาวิละมูล แซ่โขง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นางสาววราภรณ์ ตมมัน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1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นางสาวธิติมา พนาวราน ขึ้นทสุข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นางสาวมัทนา ทองสมุทร นางสาวธยา แสงเพชร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c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๒ นางสาวราภรณ์ แจ้งศรีสว่าง นางสาววธิดา ชาติระปา นางสาวณัฐนรี จันทร์ต๊ะไชยวงค์ นางสาววรรณอุษ ผาคา 47ยปักษ์อิสร? ชาพรมมา นางสาววรินทร คมซะนะ นางสาวอัจนราวดี เกลื่อนเมฆ นางสาวสุวิมล ถาวร นางสาวกรรษม แสงวงศ์ นายนันธชัย ป้ยงทอง นายน ทองขึ้น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นางสาวณัฐรัตน์ 1. ธุระ นายยูทับการ ประมูลศิลป์ นายณรงค์ เซ่งข่าว นายวรกิน ทายะ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6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นางสาวชสกร บาวงศ์ นางสาวจุติพร มาลาน้อย นางสาวธนัชชา กุลวงศ์ นางสาวชลัฏ? ยุบลหล้า นางสาวเบญพร แสนแพทย์ นางสาวอนงคนาฏ หริจินดา นายคุณากร เกรียท่าทราย นางสาวอารีรัตน์ ขจิตเพชรจรัส นางสวนทร์ฉาย สุรินทร์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