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207EAA" w:rsidP="00D73C15">
      <w:pPr>
        <w:spacing w:after="0"/>
        <w:jc w:val="center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นาย</w:t>
      </w:r>
      <w:r w:rsidR="00CC02A9">
        <w:rPr>
          <w:rFonts w:ascii="TH Sarabun New" w:hAnsi="TH Sarabun New" w:cs="TH Sarabun New" w:hint="cs"/>
          <w:sz w:val="36"/>
          <w:szCs w:val="36"/>
          <w:cs/>
        </w:rPr>
        <w:t>ปรีชา นุยืนรัมย์</w:t>
      </w:r>
    </w:p>
    <w:p w:rsidR="00C542AB" w:rsidRDefault="00CC02A9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ศิษย์เก่าแม่โจ้ดีเด่น</w:t>
      </w:r>
    </w:p>
    <w:p w:rsidR="001713D4" w:rsidRDefault="00CC02A9" w:rsidP="00CC02A9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CC02A9">
        <w:rPr>
          <w:rFonts w:ascii="TH Sarabun New" w:hAnsi="TH Sarabun New" w:cs="TH Sarabun New"/>
          <w:sz w:val="36"/>
          <w:szCs w:val="36"/>
          <w:cs/>
        </w:rPr>
        <w:t xml:space="preserve">นายปรีชา นุยืนรัมย์ เป็นศิษย์เก่าแม่โจ้รุ่น </w:t>
      </w:r>
      <w:r>
        <w:rPr>
          <w:rFonts w:ascii="TH Sarabun New" w:hAnsi="TH Sarabun New" w:cs="TH Sarabun New" w:hint="cs"/>
          <w:sz w:val="36"/>
          <w:szCs w:val="36"/>
          <w:cs/>
        </w:rPr>
        <w:t>26</w:t>
      </w:r>
      <w:r w:rsidRPr="00CC02A9">
        <w:rPr>
          <w:rFonts w:ascii="TH Sarabun New" w:hAnsi="TH Sarabun New" w:cs="TH Sarabun New"/>
          <w:sz w:val="36"/>
          <w:szCs w:val="36"/>
          <w:cs/>
        </w:rPr>
        <w:t xml:space="preserve"> สำเร็จการศึกษาระดับมัธยมศึกษาปีที่ </w:t>
      </w:r>
      <w:r w:rsidR="00B85D26">
        <w:rPr>
          <w:rFonts w:ascii="TH Sarabun New" w:hAnsi="TH Sarabun New" w:cs="TH Sarabun New" w:hint="cs"/>
          <w:sz w:val="36"/>
          <w:szCs w:val="36"/>
          <w:cs/>
        </w:rPr>
        <w:t>4</w:t>
      </w:r>
      <w:r w:rsidRPr="00CC02A9">
        <w:rPr>
          <w:rFonts w:ascii="TH Sarabun New" w:hAnsi="TH Sarabun New" w:cs="TH Sarabun New"/>
          <w:sz w:val="36"/>
          <w:szCs w:val="36"/>
          <w:cs/>
        </w:rPr>
        <w:t xml:space="preserve"> จากโรงเรียนบ้านตะโกบำรุง ตำบลตะโก อำเภอห้วยราช</w:t>
      </w:r>
      <w:r w:rsidR="00B85D2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CC02A9">
        <w:rPr>
          <w:rFonts w:ascii="TH Sarabun New" w:hAnsi="TH Sarabun New" w:cs="TH Sarabun New"/>
          <w:sz w:val="36"/>
          <w:szCs w:val="36"/>
          <w:cs/>
        </w:rPr>
        <w:t xml:space="preserve">จังหวัดบุรีรัมย์ สำเร็จการศึกษาระดับมัธยมศึกษาปีที่ </w:t>
      </w:r>
      <w:r w:rsidR="00B85D26">
        <w:rPr>
          <w:rFonts w:ascii="TH Sarabun New" w:hAnsi="TH Sarabun New" w:cs="TH Sarabun New" w:hint="cs"/>
          <w:sz w:val="36"/>
          <w:szCs w:val="36"/>
          <w:cs/>
        </w:rPr>
        <w:t>6</w:t>
      </w:r>
      <w:r w:rsidRPr="00CC02A9">
        <w:rPr>
          <w:rFonts w:ascii="TH Sarabun New" w:hAnsi="TH Sarabun New" w:cs="TH Sarabun New"/>
          <w:sz w:val="36"/>
          <w:szCs w:val="36"/>
          <w:cs/>
        </w:rPr>
        <w:t xml:space="preserve"> จากโรงเรียนบุรีรัมย์</w:t>
      </w:r>
      <w:r w:rsidR="00B85D2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CC02A9">
        <w:rPr>
          <w:rFonts w:ascii="TH Sarabun New" w:hAnsi="TH Sarabun New" w:cs="TH Sarabun New"/>
          <w:sz w:val="36"/>
          <w:szCs w:val="36"/>
          <w:cs/>
        </w:rPr>
        <w:t>วิทยาลัย อำเภอเมือง จังหวัดบุรีรัม</w:t>
      </w:r>
      <w:r w:rsidR="00B85D26">
        <w:rPr>
          <w:rFonts w:ascii="TH Sarabun New" w:hAnsi="TH Sarabun New" w:cs="TH Sarabun New"/>
          <w:sz w:val="36"/>
          <w:szCs w:val="36"/>
          <w:cs/>
        </w:rPr>
        <w:t>ย์ สำเร็จการศึกษาระดับประกาศนีย</w:t>
      </w:r>
      <w:r w:rsidRPr="00CC02A9">
        <w:rPr>
          <w:rFonts w:ascii="TH Sarabun New" w:hAnsi="TH Sarabun New" w:cs="TH Sarabun New"/>
          <w:sz w:val="36"/>
          <w:szCs w:val="36"/>
          <w:cs/>
        </w:rPr>
        <w:t>บัตรวิชาชีพ (ปวช.) จากวิทยาลัยเกษตรกรรมเชียงใหม่ (ปัจจุบันคือ มหาวิทยาลัยแม่โจ้) จากนั้นสำเร็จการศึกษาระดับประกาศนียบัตรวิชาชีพชั้นสูง (ปวส.)</w:t>
      </w:r>
      <w:r w:rsidR="00B85D2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CC02A9">
        <w:rPr>
          <w:rFonts w:ascii="TH Sarabun New" w:hAnsi="TH Sarabun New" w:cs="TH Sarabun New"/>
          <w:sz w:val="36"/>
          <w:szCs w:val="36"/>
          <w:cs/>
        </w:rPr>
        <w:t>จากวิทยาลัยเกษตรกรรมและเทคโนโลยี จังหวัดอุบลราชธานี และสำเร็จการศึกษาระดับปริญญา</w:t>
      </w:r>
      <w:r w:rsidR="00B85D26">
        <w:rPr>
          <w:rFonts w:ascii="TH Sarabun New" w:hAnsi="TH Sarabun New" w:cs="TH Sarabun New"/>
          <w:sz w:val="36"/>
          <w:szCs w:val="36"/>
          <w:cs/>
        </w:rPr>
        <w:t>ตรี วิทยาศาตรบัณฑิต สาขาเกษตรศาสตร</w:t>
      </w:r>
      <w:r w:rsidR="00B85D26">
        <w:rPr>
          <w:rFonts w:ascii="TH Sarabun New" w:hAnsi="TH Sarabun New" w:cs="TH Sarabun New" w:hint="cs"/>
          <w:sz w:val="36"/>
          <w:szCs w:val="36"/>
          <w:cs/>
        </w:rPr>
        <w:t xml:space="preserve">์ </w:t>
      </w:r>
      <w:r w:rsidRPr="00CC02A9">
        <w:rPr>
          <w:rFonts w:ascii="TH Sarabun New" w:hAnsi="TH Sarabun New" w:cs="TH Sarabun New"/>
          <w:sz w:val="36"/>
          <w:szCs w:val="36"/>
          <w:cs/>
        </w:rPr>
        <w:t>วิชาเอกทคโนโลยีการเกษตร จากวิทยาลัยครูอุบลราชธานี</w:t>
      </w:r>
      <w:r w:rsidR="005D69CB">
        <w:rPr>
          <w:rFonts w:ascii="TH Sarabun New" w:hAnsi="TH Sarabun New" w:cs="TH Sarabun New"/>
          <w:sz w:val="36"/>
          <w:szCs w:val="36"/>
          <w:cs/>
        </w:rPr>
        <w:tab/>
      </w:r>
    </w:p>
    <w:p w:rsidR="009D7895" w:rsidRDefault="009D7895" w:rsidP="009D7895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ในด้านการทำงาน นายปรีชา นุยืนรัมย์ ดำรงตำแหน่งเกษตรอำเภอศรีเมืองใหม่ จังหวัดอุบลราชธานี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2526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 ต่อมาดำรงตำแหน่งเกษตรอำเภอพิบูลมังสาหาร จังหวัดอุบลราชธานี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2528 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นักวิชาการ </w:t>
      </w:r>
      <w:r>
        <w:rPr>
          <w:rFonts w:ascii="TH Sarabun New" w:hAnsi="TH Sarabun New" w:cs="TH Sarabun New" w:hint="cs"/>
          <w:sz w:val="36"/>
          <w:szCs w:val="36"/>
          <w:cs/>
        </w:rPr>
        <w:t>7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 หัวหน้าฝ่ายส่งเสริมและพัฒนาการผลิต สำนักงานเกษตรจังหวัดอำนาจเจริญ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2537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 เจ้าหน้าที่บริหารการเกษตร </w:t>
      </w:r>
      <w:r>
        <w:rPr>
          <w:rFonts w:ascii="TH Sarabun New" w:hAnsi="TH Sarabun New" w:cs="TH Sarabun New" w:hint="cs"/>
          <w:sz w:val="36"/>
          <w:szCs w:val="36"/>
          <w:cs/>
        </w:rPr>
        <w:t>7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 หัวหน้าฝ่ายบริหาร สำนักงานเกษตรจังหวัดอุบลราชธานี และสำนักงานเกษตรจังหวัดยโสธร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2538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 เจ้าหน้าที่วิเคราะห์นโยบายและแผน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7 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สำนักงานเกษตรจังหวัดอำนาจเจริญ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2541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 เจ้าหน้าที่บริหารงานการเกษตร </w:t>
      </w:r>
      <w:r>
        <w:rPr>
          <w:rFonts w:ascii="TH Sarabun New" w:hAnsi="TH Sarabun New" w:cs="TH Sarabun New" w:hint="cs"/>
          <w:sz w:val="36"/>
          <w:szCs w:val="36"/>
          <w:cs/>
        </w:rPr>
        <w:t>7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 สำนักงานเกษตรจังหวัดอำนาจเจริญ พุทธศักราช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2542</w:t>
      </w:r>
      <w:r w:rsidRPr="009D7895">
        <w:rPr>
          <w:rFonts w:ascii="TH Sarabun New" w:hAnsi="TH Sarabun New" w:cs="TH Sarabun New"/>
          <w:sz w:val="36"/>
          <w:szCs w:val="36"/>
        </w:rPr>
        <w:t xml:space="preserve"> </w:t>
      </w:r>
      <w:r w:rsidRPr="009D7895">
        <w:rPr>
          <w:rFonts w:ascii="TH Sarabun New" w:hAnsi="TH Sarabun New" w:cs="TH Sarabun New"/>
          <w:sz w:val="36"/>
          <w:szCs w:val="36"/>
          <w:cs/>
        </w:rPr>
        <w:t>ดำรงตำแหน่งเกษตรจังหวัด สำนักงานเกษตรจังหวัดมหาสารคาม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2543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 จากนั้นดำรงตำแหน่งเจ้าหน้าที่บริหารงานการเกษตร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8 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สำนักงานเกษตรจังหวัดชัยภูมิ ตั้งแต่พุทธศักราช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2543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 ถึงเกษียณอายุราชการในขณะรับราชการได้รับการคัดเลือกเป็นข้าราชการดีเด่นของจังหวัดอุบลราชธานี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9D7895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2533</w:t>
      </w:r>
    </w:p>
    <w:p w:rsidR="00B024AF" w:rsidRDefault="00B024AF" w:rsidP="00B024AF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B024AF">
        <w:rPr>
          <w:rFonts w:ascii="TH Sarabun New" w:hAnsi="TH Sarabun New" w:cs="TH Sarabun New"/>
          <w:sz w:val="36"/>
          <w:szCs w:val="36"/>
          <w:cs/>
        </w:rPr>
        <w:t xml:space="preserve">ภายหลังจากการเกษียณอายุราชการเมื่อพุทธศักราช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2546 </w:t>
      </w:r>
      <w:r w:rsidRPr="00B024AF">
        <w:rPr>
          <w:rFonts w:ascii="TH Sarabun New" w:hAnsi="TH Sarabun New" w:cs="TH Sarabun New"/>
          <w:sz w:val="36"/>
          <w:szCs w:val="36"/>
          <w:cs/>
        </w:rPr>
        <w:t xml:space="preserve">นายปรีชา นุยืนรัมย์ ได้น้อมนำปรัชญาของเศรษฐกิจพอเพียงมาปรับใช้ นอกจากนี้ยังได้ใช้แนวทางการเกษตรแบบปลอดสารพิษในที่ดินของตนเอง จนประสบความสำเร็จเป็นแบบอย่างที่ดีแก่เกษตรกรทั่วไป ในปีพุทธศักราช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2554</w:t>
      </w:r>
      <w:r w:rsidRPr="00B024AF">
        <w:rPr>
          <w:rFonts w:ascii="TH Sarabun New" w:hAnsi="TH Sarabun New" w:cs="TH Sarabun New"/>
          <w:sz w:val="36"/>
          <w:szCs w:val="36"/>
          <w:cs/>
        </w:rPr>
        <w:t xml:space="preserve"> ได้รับคัดเลือกให้เป็นประธานสภาเกษตรกรจังหวัดอุบลราชธานี และได้รับการแต่งตั้งให้เป็นสมาชิกสภาเกษตรกรแห่งชาติ เป็นผู้ให้คำปรึกษาและข้อแนะนำแก่เกษตรกรและองค์กรเกษตรกร</w:t>
      </w:r>
    </w:p>
    <w:p w:rsidR="00BA7B7A" w:rsidRDefault="00BA7B7A" w:rsidP="008F640F">
      <w:pPr>
        <w:spacing w:after="0"/>
        <w:jc w:val="thaiDistribute"/>
        <w:rPr>
          <w:rFonts w:ascii="TH Sarabun New" w:hAnsi="TH Sarabun New" w:cs="TH Sarabun New" w:hint="cs"/>
          <w:sz w:val="36"/>
          <w:szCs w:val="36"/>
          <w:cs/>
        </w:rPr>
      </w:pPr>
      <w:r>
        <w:rPr>
          <w:rFonts w:ascii="TH Sarabun New" w:hAnsi="TH Sarabun New" w:cs="TH Sarabun New"/>
          <w:sz w:val="36"/>
          <w:szCs w:val="36"/>
          <w:cs/>
        </w:rPr>
        <w:lastRenderedPageBreak/>
        <w:tab/>
      </w:r>
      <w:r w:rsidR="008F640F" w:rsidRPr="008F640F">
        <w:rPr>
          <w:rFonts w:ascii="TH Sarabun New" w:hAnsi="TH Sarabun New" w:cs="TH Sarabun New"/>
          <w:sz w:val="36"/>
          <w:szCs w:val="36"/>
          <w:cs/>
        </w:rPr>
        <w:t xml:space="preserve">นายปรีชา นุยืนรัมย์ ยังเป็นผู้สนับสนุนและทำคุณประโยชน์ให้แก่มหาวิทยาลัยแม่โจ้ โดยเป็นประธาน รุ่นที่ </w:t>
      </w:r>
      <w:r w:rsidR="008F640F">
        <w:rPr>
          <w:rFonts w:ascii="TH Sarabun New" w:hAnsi="TH Sarabun New" w:cs="TH Sarabun New" w:hint="cs"/>
          <w:sz w:val="36"/>
          <w:szCs w:val="36"/>
          <w:cs/>
        </w:rPr>
        <w:t>26</w:t>
      </w:r>
      <w:r w:rsidR="008F640F" w:rsidRPr="008F640F">
        <w:rPr>
          <w:rFonts w:ascii="TH Sarabun New" w:hAnsi="TH Sarabun New" w:cs="TH Sarabun New"/>
          <w:sz w:val="36"/>
          <w:szCs w:val="36"/>
          <w:cs/>
        </w:rPr>
        <w:t xml:space="preserve"> ทำหน้าที่ประสานงานและสนับสนุนกิจกรรมของมหาวิทยาลัยแม่โจ้มาอย่างต่อเนื่อง และได้รับการแต่งตั้งให้เป็นที่ปรึกษาอาวุโสของชมรมศิษย์เก่าแม่โจ้ จังหวัดอุบลราชธานี ติดต่อกัน 2 วาระ</w:t>
      </w:r>
    </w:p>
    <w:p w:rsidR="00BF0E3E" w:rsidRDefault="00207EAA" w:rsidP="008F640F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8F640F" w:rsidRPr="008F640F">
        <w:rPr>
          <w:rFonts w:ascii="TH Sarabun New" w:hAnsi="TH Sarabun New" w:cs="TH Sarabun New"/>
          <w:sz w:val="36"/>
          <w:szCs w:val="36"/>
          <w:cs/>
        </w:rPr>
        <w:t>โดยที่ นายปรีชา นุยืนรัมย์ เป็นผู้มีผลงานอาชีพซึ่งแสดงถึงความสำเร็จอันเป็นแบบอย่างที่ดี และเป็นผู้ทำคุณประโยชน์แก่สังคม และเสียสละเพื่อส่วนรวม ให้ความร่วมมือสนับสนุนและส่งเสริมกิจกรรมต่าง ๆ ของมหาวิทยาลัยแม่โจ้</w:t>
      </w:r>
      <w:r w:rsidR="008F640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F640F" w:rsidRPr="008F640F">
        <w:rPr>
          <w:rFonts w:ascii="TH Sarabun New" w:hAnsi="TH Sarabun New" w:cs="TH Sarabun New"/>
          <w:sz w:val="36"/>
          <w:szCs w:val="36"/>
          <w:cs/>
        </w:rPr>
        <w:t>ด้วยดีมาโดยตลอด จึงนับว่าเป็นบุคคลผู้มีเกียรติประวัติและคุณสมบัติเหมาะสม</w:t>
      </w:r>
      <w:r w:rsidR="008F640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bookmarkStart w:id="0" w:name="_GoBack"/>
      <w:bookmarkEnd w:id="0"/>
      <w:r w:rsidR="008F640F" w:rsidRPr="008F640F">
        <w:rPr>
          <w:rFonts w:ascii="TH Sarabun New" w:hAnsi="TH Sarabun New" w:cs="TH Sarabun New"/>
          <w:sz w:val="36"/>
          <w:szCs w:val="36"/>
          <w:cs/>
        </w:rPr>
        <w:t>สมควรได้รับการสดุดีกียรติคุณให้เป็นศิษย์เก่าตีเด่นของมหาวิทยาลัยแม่โจ้</w:t>
      </w:r>
    </w:p>
    <w:p w:rsidR="00B21671" w:rsidRDefault="00B21671" w:rsidP="000B5D1A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256</w:t>
      </w:r>
      <w:r w:rsidR="00170EBA">
        <w:rPr>
          <w:rFonts w:cs="Cordia New" w:hint="cs"/>
          <w:sz w:val="32"/>
          <w:szCs w:val="32"/>
          <w:cs/>
        </w:rPr>
        <w:t>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>สิงหาคม 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CC02A9" w:rsidRDefault="00CC02A9" w:rsidP="003D1B4F">
      <w:pPr>
        <w:rPr>
          <w:rFonts w:cs="Cordia New" w:hint="cs"/>
          <w:sz w:val="32"/>
          <w:szCs w:val="32"/>
        </w:rPr>
      </w:pPr>
      <w:proofErr w:type="spellStart"/>
      <w:r w:rsidRPr="00CC02A9">
        <w:rPr>
          <w:rFonts w:cs="Cordia New"/>
          <w:sz w:val="32"/>
          <w:szCs w:val="32"/>
        </w:rPr>
        <w:t>Preecha</w:t>
      </w:r>
      <w:proofErr w:type="spellEnd"/>
      <w:r w:rsidRPr="00CC02A9">
        <w:rPr>
          <w:rFonts w:cs="Cordia New"/>
          <w:sz w:val="32"/>
          <w:szCs w:val="32"/>
        </w:rPr>
        <w:t xml:space="preserve"> </w:t>
      </w:r>
      <w:proofErr w:type="spellStart"/>
      <w:r w:rsidRPr="00CC02A9">
        <w:rPr>
          <w:rFonts w:cs="Cordia New"/>
          <w:sz w:val="32"/>
          <w:szCs w:val="32"/>
        </w:rPr>
        <w:t>Nuyuenram</w:t>
      </w:r>
      <w:proofErr w:type="spellEnd"/>
    </w:p>
    <w:sectPr w:rsidR="00CC02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0398A"/>
    <w:rsid w:val="00010A11"/>
    <w:rsid w:val="00014071"/>
    <w:rsid w:val="00021182"/>
    <w:rsid w:val="00036C45"/>
    <w:rsid w:val="00075A9B"/>
    <w:rsid w:val="00080E36"/>
    <w:rsid w:val="00084F6B"/>
    <w:rsid w:val="000A7F7E"/>
    <w:rsid w:val="000B5D1A"/>
    <w:rsid w:val="000C657B"/>
    <w:rsid w:val="000E4DF5"/>
    <w:rsid w:val="000F1FEF"/>
    <w:rsid w:val="000F2048"/>
    <w:rsid w:val="000F39D8"/>
    <w:rsid w:val="00107D73"/>
    <w:rsid w:val="00112949"/>
    <w:rsid w:val="00120244"/>
    <w:rsid w:val="00126719"/>
    <w:rsid w:val="00154065"/>
    <w:rsid w:val="00160558"/>
    <w:rsid w:val="0016414B"/>
    <w:rsid w:val="00170EBA"/>
    <w:rsid w:val="001713D4"/>
    <w:rsid w:val="00190932"/>
    <w:rsid w:val="001926E1"/>
    <w:rsid w:val="001A7CD8"/>
    <w:rsid w:val="001C2364"/>
    <w:rsid w:val="001E5FE8"/>
    <w:rsid w:val="001F3C86"/>
    <w:rsid w:val="001F5EB0"/>
    <w:rsid w:val="00203684"/>
    <w:rsid w:val="00207EAA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44E81"/>
    <w:rsid w:val="0035063C"/>
    <w:rsid w:val="003A5B07"/>
    <w:rsid w:val="003A6D1C"/>
    <w:rsid w:val="003D1B4F"/>
    <w:rsid w:val="003D2A0B"/>
    <w:rsid w:val="003E5EA2"/>
    <w:rsid w:val="003F2392"/>
    <w:rsid w:val="00401B28"/>
    <w:rsid w:val="00407ABC"/>
    <w:rsid w:val="004265AF"/>
    <w:rsid w:val="00433A2E"/>
    <w:rsid w:val="0047460D"/>
    <w:rsid w:val="004A314E"/>
    <w:rsid w:val="004A744A"/>
    <w:rsid w:val="004C7A0A"/>
    <w:rsid w:val="004D06F4"/>
    <w:rsid w:val="004E2416"/>
    <w:rsid w:val="004E5E9B"/>
    <w:rsid w:val="00550DEF"/>
    <w:rsid w:val="00557CCB"/>
    <w:rsid w:val="00560D89"/>
    <w:rsid w:val="005752F2"/>
    <w:rsid w:val="00577539"/>
    <w:rsid w:val="00582384"/>
    <w:rsid w:val="005A1C48"/>
    <w:rsid w:val="005A344F"/>
    <w:rsid w:val="005A6594"/>
    <w:rsid w:val="005C4849"/>
    <w:rsid w:val="005D69CB"/>
    <w:rsid w:val="005E67E5"/>
    <w:rsid w:val="00603160"/>
    <w:rsid w:val="00624468"/>
    <w:rsid w:val="00625A73"/>
    <w:rsid w:val="006315CF"/>
    <w:rsid w:val="00656469"/>
    <w:rsid w:val="0066559A"/>
    <w:rsid w:val="00666B3D"/>
    <w:rsid w:val="006750F2"/>
    <w:rsid w:val="0068138C"/>
    <w:rsid w:val="006A487F"/>
    <w:rsid w:val="006C0ABC"/>
    <w:rsid w:val="006E7702"/>
    <w:rsid w:val="006F4447"/>
    <w:rsid w:val="006F7A29"/>
    <w:rsid w:val="00703569"/>
    <w:rsid w:val="0070634B"/>
    <w:rsid w:val="00706E81"/>
    <w:rsid w:val="007159F3"/>
    <w:rsid w:val="00723737"/>
    <w:rsid w:val="00725ECC"/>
    <w:rsid w:val="007627ED"/>
    <w:rsid w:val="00774E33"/>
    <w:rsid w:val="00790CA5"/>
    <w:rsid w:val="007962CA"/>
    <w:rsid w:val="007C27F1"/>
    <w:rsid w:val="007D73E1"/>
    <w:rsid w:val="007F1117"/>
    <w:rsid w:val="00812785"/>
    <w:rsid w:val="00842C83"/>
    <w:rsid w:val="00855202"/>
    <w:rsid w:val="008B7A4C"/>
    <w:rsid w:val="008C6179"/>
    <w:rsid w:val="008D4A67"/>
    <w:rsid w:val="008F640F"/>
    <w:rsid w:val="00911391"/>
    <w:rsid w:val="009A1686"/>
    <w:rsid w:val="009B6169"/>
    <w:rsid w:val="009C1028"/>
    <w:rsid w:val="009C12D6"/>
    <w:rsid w:val="009D7895"/>
    <w:rsid w:val="009F2A51"/>
    <w:rsid w:val="00A14B3A"/>
    <w:rsid w:val="00A213B9"/>
    <w:rsid w:val="00A36C6B"/>
    <w:rsid w:val="00A46E7D"/>
    <w:rsid w:val="00A674D8"/>
    <w:rsid w:val="00AB7C80"/>
    <w:rsid w:val="00AC2FF9"/>
    <w:rsid w:val="00AE4689"/>
    <w:rsid w:val="00B024AF"/>
    <w:rsid w:val="00B108B5"/>
    <w:rsid w:val="00B11FA1"/>
    <w:rsid w:val="00B21671"/>
    <w:rsid w:val="00B266C6"/>
    <w:rsid w:val="00B27194"/>
    <w:rsid w:val="00B43B14"/>
    <w:rsid w:val="00B63D6F"/>
    <w:rsid w:val="00B83015"/>
    <w:rsid w:val="00B85D26"/>
    <w:rsid w:val="00BA7B7A"/>
    <w:rsid w:val="00BE10AC"/>
    <w:rsid w:val="00BF0E3E"/>
    <w:rsid w:val="00C34019"/>
    <w:rsid w:val="00C35346"/>
    <w:rsid w:val="00C37799"/>
    <w:rsid w:val="00C542AB"/>
    <w:rsid w:val="00C8554B"/>
    <w:rsid w:val="00CC02A9"/>
    <w:rsid w:val="00CC57F8"/>
    <w:rsid w:val="00CD2633"/>
    <w:rsid w:val="00CD411D"/>
    <w:rsid w:val="00CF0A42"/>
    <w:rsid w:val="00D03474"/>
    <w:rsid w:val="00D03E3A"/>
    <w:rsid w:val="00D12936"/>
    <w:rsid w:val="00D16C13"/>
    <w:rsid w:val="00D328F6"/>
    <w:rsid w:val="00D35226"/>
    <w:rsid w:val="00D5198C"/>
    <w:rsid w:val="00D66B2D"/>
    <w:rsid w:val="00D66E6D"/>
    <w:rsid w:val="00D67135"/>
    <w:rsid w:val="00D73A5D"/>
    <w:rsid w:val="00D73C15"/>
    <w:rsid w:val="00DB2DAA"/>
    <w:rsid w:val="00DF5199"/>
    <w:rsid w:val="00E04FB4"/>
    <w:rsid w:val="00E12224"/>
    <w:rsid w:val="00E12366"/>
    <w:rsid w:val="00E12CF7"/>
    <w:rsid w:val="00E32E66"/>
    <w:rsid w:val="00E42D1D"/>
    <w:rsid w:val="00E472D9"/>
    <w:rsid w:val="00E52421"/>
    <w:rsid w:val="00E536DF"/>
    <w:rsid w:val="00E634AB"/>
    <w:rsid w:val="00E665D7"/>
    <w:rsid w:val="00E71704"/>
    <w:rsid w:val="00E95342"/>
    <w:rsid w:val="00E972DD"/>
    <w:rsid w:val="00EA23B1"/>
    <w:rsid w:val="00EC5A4A"/>
    <w:rsid w:val="00F03201"/>
    <w:rsid w:val="00F21B7E"/>
    <w:rsid w:val="00F53D01"/>
    <w:rsid w:val="00F56CAC"/>
    <w:rsid w:val="00F92AB1"/>
    <w:rsid w:val="00FA0102"/>
    <w:rsid w:val="00FB1587"/>
    <w:rsid w:val="00FC7374"/>
    <w:rsid w:val="00FC747F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6</cp:revision>
  <dcterms:created xsi:type="dcterms:W3CDTF">2023-03-24T07:51:00Z</dcterms:created>
  <dcterms:modified xsi:type="dcterms:W3CDTF">2023-03-24T08:03:00Z</dcterms:modified>
</cp:coreProperties>
</file>