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1720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172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d00"/>
          <w:sz w:val="32"/>
          <w:szCs w:val="32"/>
          <w:u w:val="none"/>
          <w:shd w:fill="auto" w:val="clear"/>
          <w:vertAlign w:val="baseline"/>
          <w:rtl w:val="0"/>
        </w:rPr>
        <w:t xml:space="preserve">กําหนดการ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a00"/>
          <w:sz w:val="18"/>
          <w:szCs w:val="18"/>
          <w:u w:val="none"/>
          <w:shd w:fill="auto" w:val="clear"/>
          <w:vertAlign w:val="baseline"/>
          <w:rtl w:val="0"/>
        </w:rPr>
        <w:t xml:space="preserve">เจล เสด็จพระราชดําเนินไปพระราชทานปริญญาบัตรแก่ผู้สําเร็จการศึกษา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2d00"/>
          <w:sz w:val="18"/>
          <w:szCs w:val="18"/>
          <w:u w:val="none"/>
          <w:shd w:fill="auto" w:val="clear"/>
          <w:vertAlign w:val="baseline"/>
          <w:rtl w:val="0"/>
        </w:rPr>
        <w:t xml:space="preserve">ยงใหม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3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3c00"/>
          <w:sz w:val="32"/>
          <w:szCs w:val="32"/>
          <w:u w:val="none"/>
          <w:shd w:fill="auto" w:val="clear"/>
          <w:vertAlign w:val="baseline"/>
          <w:rtl w:val="0"/>
        </w:rPr>
        <w:t xml:space="preserve">สถาบันเทคโนโลยีการเกษตร แม่โจ้ อําเภอสันทราย จังหวัดเชียงใหม่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700"/>
          <w:sz w:val="18"/>
          <w:szCs w:val="18"/>
          <w:u w:val="none"/>
          <w:shd w:fill="auto" w:val="clear"/>
          <w:vertAlign w:val="baseline"/>
          <w:rtl w:val="0"/>
        </w:rPr>
        <w:t xml:space="preserve">วันศุกร์ ที่ 19 กุมภาพันธ์ 2525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2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200"/>
          <w:sz w:val="46"/>
          <w:szCs w:val="46"/>
          <w:u w:val="none"/>
          <w:shd w:fill="auto" w:val="clear"/>
          <w:vertAlign w:val="baseline"/>
          <w:rtl w:val="0"/>
        </w:rPr>
        <w:t xml:space="preserve">a Fideus mature che ha srar : สมกับเขาแลผสม กอสตัลข 1 เวลา 16.00 น. - พระบาทสมเด็จพระเจ้าอยู่หัว และสมเด็จพระนาง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2d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2d00"/>
          <w:sz w:val="40"/>
          <w:szCs w:val="40"/>
          <w:u w:val="none"/>
          <w:shd w:fill="auto" w:val="clear"/>
          <w:vertAlign w:val="baseline"/>
          <w:rtl w:val="0"/>
        </w:rPr>
        <w:t xml:space="preserve">เจ้าฯ พระบรมราชินีนาถ เสด็จพระราชดําเนินโดยรถยนต์พระที่นั่ง - เสียจากพระตําหนักภูพิงคราชนิเวศน์ไปยังสถาบันเทคโนโลยีการเกษตร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2f00"/>
          <w:sz w:val="18"/>
          <w:szCs w:val="18"/>
          <w:u w:val="none"/>
          <w:shd w:fill="auto" w:val="clear"/>
          <w:vertAlign w:val="baseline"/>
          <w:rtl w:val="0"/>
        </w:rPr>
        <w:t xml:space="preserve">12 แมโจ อําเภอสันทราย จังหวัดเชียงใหม อะ ๒ เวลา 16.40 น. - เสด็จพระราชดําเนินถึงสถาบันเทคโนโลยีการเกษตร - แม่โจ้ เทียบรถยนต์พระที่นั่งที่มุขตึก 15ยออกชื่อ 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4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400"/>
          <w:sz w:val="46"/>
          <w:szCs w:val="46"/>
          <w:u w:val="none"/>
          <w:shd w:fill="auto" w:val="clear"/>
          <w:vertAlign w:val="baseline"/>
          <w:rtl w:val="0"/>
        </w:rPr>
        <w:t xml:space="preserve">- นายกสภาสถาบันฯ อธิการบดี รองอธิการบดีฝ่ายวิชา- อก การเฝ้าฯ รับเสด็จฯ และกราบบังคมทูลเชิญเสด็จฯ เข้าสู่ห้องรับรอง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7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e7400"/>
          <w:sz w:val="42"/>
          <w:szCs w:val="42"/>
          <w:u w:val="none"/>
          <w:shd w:fill="auto" w:val="clear"/>
          <w:vertAlign w:val="baseline"/>
          <w:rtl w:val="0"/>
        </w:rPr>
        <w:t xml:space="preserve">สงr etres &amp; Pro - นายกสภาสถาบันฯ ทูลเกล้าฯ ถวายฉลองพระองค์ครุย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2a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2a00"/>
          <w:sz w:val="52"/>
          <w:szCs w:val="52"/>
          <w:u w:val="none"/>
          <w:shd w:fill="auto" w:val="clear"/>
          <w:vertAlign w:val="baseline"/>
          <w:rtl w:val="0"/>
        </w:rPr>
        <w:t xml:space="preserve">แด่สมเด็จพระนางเจ้าฯ พระบรมราชินีนาถ แกล อลันดาลใจ คอยมอญและ พระบาทสมเด็จพระเจ้าอยู่หัว และสมเด็จพระนางเจ้าฯ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200"/>
          <w:sz w:val="42"/>
          <w:szCs w:val="42"/>
          <w:u w:val="none"/>
          <w:shd w:fill="auto" w:val="clear"/>
          <w:vertAlign w:val="baseline"/>
          <w:rtl w:val="0"/>
        </w:rPr>
        <w:t xml:space="preserve">พระบรมราชินีนาถ ทรงฉลองพระองค์ครุยสถาบันเทคโนโลยีการเกษตร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b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b00"/>
          <w:sz w:val="50"/>
          <w:szCs w:val="50"/>
          <w:u w:val="none"/>
          <w:shd w:fill="auto" w:val="clear"/>
          <w:vertAlign w:val="baseline"/>
          <w:rtl w:val="0"/>
        </w:rPr>
        <w:t xml:space="preserve">แม่โจ้ ทรงลงพระปรมาภิไธย และพระนามาภิไธยในสมุดเยี่ยม แล้ว 16 เสด็จพระราชดําเนินไปยังหอประชุม, น้อง -แองกระทุก "ละ - พระบาทสมเด็จพระเจ้าอยู่หัว ทรงจุดธูปเทียนเครื่อง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800"/>
          <w:sz w:val="38"/>
          <w:szCs w:val="38"/>
          <w:u w:val="none"/>
          <w:shd w:fill="auto" w:val="clear"/>
          <w:vertAlign w:val="baseline"/>
          <w:rtl w:val="0"/>
        </w:rPr>
        <w:t xml:space="preserve">นมัสการบูชาพระพุทธนวราชบพิตร ประทับพระราชอาสน 2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