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67714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677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a00"/>
          <w:sz w:val="18"/>
          <w:szCs w:val="18"/>
          <w:u w:val="none"/>
          <w:shd w:fill="auto" w:val="clear"/>
          <w:vertAlign w:val="baseline"/>
          <w:rtl w:val="0"/>
        </w:rPr>
        <w:t xml:space="preserve">บทเพา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14600"/>
          <w:sz w:val="18"/>
          <w:szCs w:val="18"/>
          <w:u w:val="none"/>
          <w:shd w:fill="auto" w:val="clear"/>
          <w:vertAlign w:val="baseline"/>
          <w:rtl w:val="0"/>
        </w:rPr>
        <w:t xml:space="preserve">- จัดรูปที่ดินให้แก่ชาวไทยภูเขา บุกเบิกและปรับปรุงพื้นที่เพาะปลูก ในสงเสริมโภชนาการเด็กนักเรียนและราษฎรในหมูบาน 2. จัดอาจารย์ในสถาบันฯ ไปเป็นวิทยากรจัดอบรมเกษตรกรของโครง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347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4700"/>
          <w:sz w:val="50"/>
          <w:szCs w:val="50"/>
          <w:u w:val="none"/>
          <w:shd w:fill="auto" w:val="clear"/>
          <w:vertAlign w:val="baseline"/>
          <w:rtl w:val="0"/>
        </w:rPr>
        <w:t xml:space="preserve">การต่าง ๆ 3. จัดรายการให้ความรู้ทางด้านการเกษตรทางวิทยุและโทรทัศน์ กิจกรรมนักศึกษา 1. โครงการสร้าง ธนาคารข้าว บ้านหนองเต่าดํา ที่บ้านหนองเต่าคํา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4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400"/>
          <w:sz w:val="54"/>
          <w:szCs w:val="54"/>
          <w:u w:val="none"/>
          <w:shd w:fill="auto" w:val="clear"/>
          <w:vertAlign w:val="baseline"/>
          <w:rtl w:val="0"/>
        </w:rPr>
        <w:t xml:space="preserve">ต.ป่าไผ่ อ.สันทราย จ.เชียงใหม่ 2. โครงการอบรมการเกษตรเคลื่อนที่ของชมรมธุรกิจการเกษตร 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500"/>
          <w:sz w:val="18"/>
          <w:szCs w:val="18"/>
          <w:u w:val="none"/>
          <w:shd w:fill="auto" w:val="clear"/>
          <w:vertAlign w:val="baseline"/>
          <w:rtl w:val="0"/>
        </w:rPr>
        <w:t xml:space="preserve">หมูบานสหกรณตาง ๆ ใน 3. โครงการส่งเสริมและบริการ การศึกษาแก่เกษตรกร ณ ต.หนอง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7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74e00"/>
          <w:sz w:val="18"/>
          <w:szCs w:val="18"/>
          <w:u w:val="none"/>
          <w:shd w:fill="auto" w:val="clear"/>
          <w:vertAlign w:val="baseline"/>
          <w:rtl w:val="0"/>
        </w:rPr>
        <w:t xml:space="preserve">กันครุ ต.แม่แฝกใหม่ อ.สันทราย จ.เชียงใหม่ ของชมรมเศรษฐศาสตร์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4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400"/>
          <w:sz w:val="42"/>
          <w:szCs w:val="42"/>
          <w:u w:val="none"/>
          <w:shd w:fill="auto" w:val="clear"/>
          <w:vertAlign w:val="baseline"/>
          <w:rtl w:val="0"/>
        </w:rPr>
        <w:t xml:space="preserve">สาขา 4. โครงการส่งเสริมและสนับสนุนการสร้างบอแก่สชีวภาพ ณ อ.จอม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800"/>
          <w:sz w:val="36"/>
          <w:szCs w:val="36"/>
          <w:u w:val="none"/>
          <w:shd w:fill="auto" w:val="clear"/>
          <w:vertAlign w:val="baseline"/>
          <w:rtl w:val="0"/>
        </w:rPr>
        <w:t xml:space="preserve">ทอง อ.แม่แตง อ.แม่อาย อ.ฝาง และ อ.เชียงดาว จ.เชียงใหม 5. โครงการ ชมรมตาง ๆ ออกไปทํางาน - ชมรมพืชไร สร้างที่อานหนังสือพิมพ์ พี่บานรมหลวง อ.สันทราย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400"/>
          <w:sz w:val="34"/>
          <w:szCs w:val="34"/>
          <w:u w:val="none"/>
          <w:shd w:fill="auto" w:val="clear"/>
          <w:vertAlign w:val="baseline"/>
          <w:rtl w:val="0"/>
        </w:rPr>
        <w:t xml:space="preserve">จ.เชียงใหม่ - ชมรมพืชสวนประดับ บูรณโบราณสถาน ณ วัดดอยแทนพระ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3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73400"/>
          <w:sz w:val="34"/>
          <w:szCs w:val="34"/>
          <w:u w:val="none"/>
          <w:shd w:fill="auto" w:val="clear"/>
          <w:vertAlign w:val="baseline"/>
          <w:rtl w:val="0"/>
        </w:rPr>
        <w:t xml:space="preserve">อ.สันทราย จ.เชียงใหม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