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707154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7071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92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92b00"/>
          <w:sz w:val="18"/>
          <w:szCs w:val="18"/>
          <w:u w:val="none"/>
          <w:shd w:fill="auto" w:val="clear"/>
          <w:vertAlign w:val="baseline"/>
          <w:rtl w:val="0"/>
        </w:rPr>
        <w:t xml:space="preserve">นายนัย บํารุงเวช งาน นายนพดล อินทร์แพง นายประดิษฐ์ มิสาโท การ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c3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c3000"/>
          <w:sz w:val="38"/>
          <w:szCs w:val="38"/>
          <w:u w:val="none"/>
          <w:shd w:fill="auto" w:val="clear"/>
          <w:vertAlign w:val="baseline"/>
          <w:rtl w:val="0"/>
        </w:rPr>
        <w:t xml:space="preserve">นายประชัน พลอยแหวน นายประทีป จิตต์อารี นายประมาณ ทองยิ้ม ในงาน นายประสิทธิ์ สุพรรณกุล : นายพจน. เทียมเศวต นายพงษ์ศักดิ์ พิมานพรหม นายพิชัย 8 ศรีสําราญ กอง นายพิศิษฐ ส ภูวิจารย์ 18 นายมานะ มิทธิศร ลงาน นายวัฒนา ผาทอง นายศราวุธ วิโรจนะ นายศุภมงคล มันทอง นายสมจิต ใจดี นายสมัย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93e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93e00"/>
          <w:sz w:val="34"/>
          <w:szCs w:val="34"/>
          <w:u w:val="none"/>
          <w:shd w:fill="auto" w:val="clear"/>
          <w:vertAlign w:val="baseline"/>
          <w:rtl w:val="0"/>
        </w:rPr>
        <w:t xml:space="preserve">นายสัมพันธ์ อภิไชย นายสาธิต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e2e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e2e00"/>
          <w:sz w:val="30"/>
          <w:szCs w:val="30"/>
          <w:u w:val="none"/>
          <w:shd w:fill="auto" w:val="clear"/>
          <w:vertAlign w:val="baseline"/>
          <w:rtl w:val="0"/>
        </w:rPr>
        <w:t xml:space="preserve">ชติกุล นายสานิชย สวางเดือน นายสุรพล - อินตะพันธ์ นายเสนห์ จินะ นายโสภณ จอมเมือง นายอุทัย กอนแกว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c31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c3100"/>
          <w:sz w:val="34"/>
          <w:szCs w:val="34"/>
          <w:u w:val="none"/>
          <w:shd w:fill="auto" w:val="clear"/>
          <w:vertAlign w:val="baseline"/>
          <w:rtl w:val="0"/>
        </w:rPr>
        <w:t xml:space="preserve">นายนรินทร์ นันตารัตน นายวิชัย ไชยนนท์ นายวิทยา เจริญอรุณวัฒนา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dd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dd800"/>
          <w:sz w:val="18"/>
          <w:szCs w:val="18"/>
          <w:u w:val="none"/>
          <w:shd w:fill="auto" w:val="clear"/>
          <w:vertAlign w:val="baseline"/>
          <w:rtl w:val="0"/>
        </w:rPr>
        <w:t xml:space="preserve">2.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93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93600"/>
          <w:sz w:val="18"/>
          <w:szCs w:val="18"/>
          <w:u w:val="none"/>
          <w:shd w:fill="auto" w:val="clear"/>
          <w:vertAlign w:val="baseline"/>
          <w:rtl w:val="0"/>
        </w:rPr>
        <w:t xml:space="preserve">พื้นผาง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d3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d3000"/>
          <w:sz w:val="18"/>
          <w:szCs w:val="18"/>
          <w:u w:val="none"/>
          <w:shd w:fill="auto" w:val="clear"/>
          <w:vertAlign w:val="baseline"/>
          <w:rtl w:val="0"/>
        </w:rPr>
        <w:t xml:space="preserve">นายนพพร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c3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c3300"/>
          <w:sz w:val="18"/>
          <w:szCs w:val="18"/>
          <w:u w:val="none"/>
          <w:shd w:fill="auto" w:val="clear"/>
          <w:vertAlign w:val="baseline"/>
          <w:rtl w:val="0"/>
        </w:rPr>
        <w:t xml:space="preserve">คงรอด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12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12f00"/>
          <w:sz w:val="18"/>
          <w:szCs w:val="18"/>
          <w:u w:val="none"/>
          <w:shd w:fill="auto" w:val="clear"/>
          <w:vertAlign w:val="baseline"/>
          <w:rtl w:val="0"/>
        </w:rPr>
        <w:t xml:space="preserve">สาขาพืชสวนประดับ 7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629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6290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ปริญญาเทคโนโลยีการเกษตรบัณทิต เกียรตินิยมอันดับ 1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42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42000"/>
          <w:sz w:val="18"/>
          <w:szCs w:val="18"/>
          <w:u w:val="none"/>
          <w:shd w:fill="auto" w:val="clear"/>
          <w:vertAlign w:val="baseline"/>
          <w:rtl w:val="0"/>
        </w:rPr>
        <w:t xml:space="preserve">นายชัยณรงค์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82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82b00"/>
          <w:sz w:val="18"/>
          <w:szCs w:val="18"/>
          <w:u w:val="none"/>
          <w:shd w:fill="auto" w:val="clear"/>
          <w:vertAlign w:val="baseline"/>
          <w:rtl w:val="0"/>
        </w:rPr>
        <w:t xml:space="preserve">ศรีสหบุรี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c2a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c2a0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ปริญญาเทคโนโลยีการเกษตรบัณฑิต เกียรตินิยมอันดับ 2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72a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72a00"/>
          <w:sz w:val="34"/>
          <w:szCs w:val="34"/>
          <w:u w:val="none"/>
          <w:shd w:fill="auto" w:val="clear"/>
          <w:vertAlign w:val="baseline"/>
          <w:rtl w:val="0"/>
        </w:rPr>
        <w:t xml:space="preserve">นายชัยยุทธ ยะวิญชาญ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