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374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37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4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47f00"/>
          <w:sz w:val="18"/>
          <w:szCs w:val="18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600"/>
          <w:sz w:val="32"/>
          <w:szCs w:val="32"/>
          <w:u w:val="none"/>
          <w:shd w:fill="auto" w:val="clear"/>
          <w:vertAlign w:val="baseline"/>
          <w:rtl w:val="0"/>
        </w:rPr>
        <w:t xml:space="preserve">สาขาสัตว์ปีก การ ร ปริญญาเทคโนโลยีการเกษตรบัณฑิต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300"/>
          <w:sz w:val="38"/>
          <w:szCs w:val="38"/>
          <w:u w:val="none"/>
          <w:shd w:fill="auto" w:val="clear"/>
          <w:vertAlign w:val="baseline"/>
          <w:rtl w:val="0"/>
        </w:rPr>
        <w:t xml:space="preserve">นายเลิศรบ ชลธิ์ นายวิเชียร ไปยานนท์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400"/>
          <w:sz w:val="18"/>
          <w:szCs w:val="18"/>
          <w:u w:val="none"/>
          <w:shd w:fill="auto" w:val="clear"/>
          <w:vertAlign w:val="baseline"/>
          <w:rtl w:val="0"/>
        </w:rPr>
        <w:t xml:space="preserve">นายวาย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100"/>
          <w:sz w:val="32"/>
          <w:szCs w:val="32"/>
          <w:u w:val="none"/>
          <w:shd w:fill="auto" w:val="clear"/>
          <w:vertAlign w:val="baseline"/>
          <w:rtl w:val="0"/>
        </w:rPr>
        <w:t xml:space="preserve">นันทพันธ์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ประจําภาคเรียนที่ 2 ปีการศึกษา 2524 สภาสถาบันอนุมัติให้สําเร็จการศึกษา ตั้งแต่วันที่ 15 ธันวาคม 2554 สาขาพืชไร่ ปริญญาเทคโนโลยีการเกษตรบัณฑิต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3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3600"/>
          <w:sz w:val="38"/>
          <w:szCs w:val="38"/>
          <w:u w:val="none"/>
          <w:shd w:fill="auto" w:val="clear"/>
          <w:vertAlign w:val="baseline"/>
          <w:rtl w:val="0"/>
        </w:rPr>
        <w:t xml:space="preserve">นายวิรัตน มะลิแก้ว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6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600"/>
          <w:sz w:val="18"/>
          <w:szCs w:val="18"/>
          <w:u w:val="singl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e000"/>
          <w:sz w:val="34"/>
          <w:szCs w:val="34"/>
          <w:u w:val="none"/>
          <w:shd w:fill="auto" w:val="clear"/>
          <w:vertAlign w:val="baseline"/>
          <w:rtl w:val="0"/>
        </w:rPr>
        <w:t xml:space="preserve">เป็น โปรดก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2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d00"/>
          <w:sz w:val="42"/>
          <w:szCs w:val="42"/>
          <w:u w:val="none"/>
          <w:shd w:fill="auto" w:val="clear"/>
          <w:vertAlign w:val="baseline"/>
          <w:rtl w:val="0"/>
        </w:rPr>
        <w:t xml:space="preserve">นายวิโรจน์ สุรินทร์เชิง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100"/>
          <w:sz w:val="42"/>
          <w:szCs w:val="42"/>
          <w:u w:val="none"/>
          <w:shd w:fill="auto" w:val="clear"/>
          <w:vertAlign w:val="baseline"/>
          <w:rtl w:val="0"/>
        </w:rPr>
        <w:t xml:space="preserve">นายเฉลิมเกียรติ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04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900"/>
          <w:sz w:val="42"/>
          <w:szCs w:val="42"/>
          <w:u w:val="none"/>
          <w:shd w:fill="auto" w:val="clear"/>
          <w:vertAlign w:val="baseline"/>
          <w:rtl w:val="0"/>
        </w:rPr>
        <w:t xml:space="preserve">ชวชาติ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ee400"/>
          <w:sz w:val="18"/>
          <w:szCs w:val="18"/>
          <w:u w:val="none"/>
          <w:shd w:fill="auto" w:val="clear"/>
          <w:vertAlign w:val="baseline"/>
          <w:rtl w:val="0"/>
        </w:rPr>
        <w:t xml:space="preserve">บรรยากาศสุดในงาน ประกอบ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eb00"/>
          <w:sz w:val="18"/>
          <w:szCs w:val="18"/>
          <w:u w:val="none"/>
          <w:shd w:fill="auto" w:val="clear"/>
          <w:vertAlign w:val="baseline"/>
          <w:rtl w:val="0"/>
        </w:rPr>
        <w:t xml:space="preserve">ปราสาม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ce700"/>
          <w:sz w:val="18"/>
          <w:szCs w:val="18"/>
          <w:u w:val="none"/>
          <w:shd w:fill="auto" w:val="clear"/>
          <w:vertAlign w:val="baseline"/>
          <w:rtl w:val="0"/>
        </w:rPr>
        <w:t xml:space="preserve">รดาแม่พรหม ผมก็ได้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ce500"/>
          <w:sz w:val="38"/>
          <w:szCs w:val="38"/>
          <w:u w:val="none"/>
          <w:shd w:fill="auto" w:val="clear"/>
          <w:vertAlign w:val="baseline"/>
          <w:rtl w:val="0"/>
        </w:rPr>
        <w:t xml:space="preserve">เอริ จักรยานล้อ กม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