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62273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6227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f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fa400"/>
          <w:sz w:val="18"/>
          <w:szCs w:val="18"/>
          <w:u w:val="none"/>
          <w:shd w:fill="auto" w:val="clear"/>
          <w:vertAlign w:val="baseline"/>
          <w:rtl w:val="0"/>
        </w:rPr>
        <w:t xml:space="preserve">33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d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5da00"/>
          <w:sz w:val="18"/>
          <w:szCs w:val="18"/>
          <w:u w:val="none"/>
          <w:shd w:fill="auto" w:val="clear"/>
          <w:vertAlign w:val="baseline"/>
          <w:rtl w:val="0"/>
        </w:rPr>
        <w:t xml:space="preserve">เสนอ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cd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cd300"/>
          <w:sz w:val="18"/>
          <w:szCs w:val="18"/>
          <w:u w:val="none"/>
          <w:shd w:fill="auto" w:val="clear"/>
          <w:vertAlign w:val="baseline"/>
          <w:rtl w:val="0"/>
        </w:rPr>
        <w:t xml:space="preserve">และ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300"/>
          <w:sz w:val="18"/>
          <w:szCs w:val="18"/>
          <w:u w:val="none"/>
          <w:shd w:fill="auto" w:val="clear"/>
          <w:vertAlign w:val="baseline"/>
          <w:rtl w:val="0"/>
        </w:rPr>
        <w:t xml:space="preserve">ทุนการศึกษาที่ได้มอบให้นักศึกษา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76a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76a00"/>
          <w:sz w:val="32"/>
          <w:szCs w:val="32"/>
          <w:u w:val="none"/>
          <w:shd w:fill="auto" w:val="clear"/>
          <w:vertAlign w:val="baseline"/>
          <w:rtl w:val="0"/>
        </w:rPr>
        <w:t xml:space="preserve">สถาบันเทคโนโลยีการเกษตร แม่โจ้ เชียงใหม่ บ้าน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e6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e6400"/>
          <w:sz w:val="24"/>
          <w:szCs w:val="24"/>
          <w:u w:val="none"/>
          <w:shd w:fill="auto" w:val="clear"/>
          <w:vertAlign w:val="baseline"/>
          <w:rtl w:val="0"/>
        </w:rPr>
        <w:t xml:space="preserve">ประจําปีการศึกษา 2524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4d00"/>
          <w:sz w:val="18"/>
          <w:szCs w:val="18"/>
          <w:u w:val="none"/>
          <w:shd w:fill="auto" w:val="clear"/>
          <w:vertAlign w:val="baseline"/>
          <w:rtl w:val="0"/>
        </w:rPr>
        <w:t xml:space="preserve">เงินงบประมาณแผ่นดิน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055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05500"/>
          <w:sz w:val="34"/>
          <w:szCs w:val="34"/>
          <w:u w:val="none"/>
          <w:shd w:fill="auto" w:val="clear"/>
          <w:vertAlign w:val="baseline"/>
          <w:rtl w:val="0"/>
        </w:rPr>
        <w:t xml:space="preserve">1. ทุนคณะผลิตกรรมการเกษตร คณะผลิตกรรมการเกษตรได้รับงบ ประมาณแผ่นดินประจําปี 2524 จํานวน 35,000 บาท (สามหมื่นห้าพันบาท ถ้วน) จัดสรรเป็นทุนอุดหนุนการศึกษาแก่นักศึกษาที่เรียนดีแต่ขาดแคลนทุน หรัพย์ จํานวน 14 ทุน ทุนละ 2,500 บาท (สองพันหารอยบาหลวน)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3d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93d00"/>
          <w:sz w:val="34"/>
          <w:szCs w:val="34"/>
          <w:u w:val="none"/>
          <w:shd w:fill="auto" w:val="clear"/>
          <w:vertAlign w:val="baseline"/>
          <w:rtl w:val="0"/>
        </w:rPr>
        <w:t xml:space="preserve">2. ทุนคณะธุรกิจการเกษตร คณะธุรกิจการเกษตร ได้รับงบประมาณ แผนดินประจําปี 2524 จํานวน 20,000 บาท (สองหมื่นบาทถ้วน) จัดสรร เป็นทุนอุดหนุนการศึกษาแก่นักศึกษาที่เรียนดีแต่ขาดแคลนทุนทรัพย์ จํานวน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3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3700"/>
          <w:sz w:val="18"/>
          <w:szCs w:val="18"/>
          <w:u w:val="none"/>
          <w:shd w:fill="auto" w:val="clear"/>
          <w:vertAlign w:val="baseline"/>
          <w:rtl w:val="0"/>
        </w:rPr>
        <w:t xml:space="preserve">8 ทุน ทุนละ 2,500 บาท (สองพันหารอยบาทถ้วน) รายการ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b82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b8200"/>
          <w:sz w:val="34"/>
          <w:szCs w:val="34"/>
          <w:u w:val="none"/>
          <w:shd w:fill="auto" w:val="clear"/>
          <w:vertAlign w:val="baseline"/>
          <w:rtl w:val="0"/>
        </w:rPr>
        <w:t xml:space="preserve">ทุนการศึกษาขององค์การบริษัทและผู้มีจิตศรัทธาบริจาค ออกอากาศ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33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33800"/>
          <w:sz w:val="18"/>
          <w:szCs w:val="18"/>
          <w:u w:val="none"/>
          <w:shd w:fill="auto" w:val="clear"/>
          <w:vertAlign w:val="baseline"/>
          <w:rtl w:val="0"/>
        </w:rPr>
        <w:t xml:space="preserve">1. ทุนอุดหนุนการศึกษาบริษัทน้ํามันปิโตรเลียมไทยจํากัด จํานวน 50,000 บาท (ห้าหมื่นบาทถ้วน) จัดสรรเป็นทุนอุดหนุนการศึกษาแก่นักศึกษา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55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15500"/>
          <w:sz w:val="46"/>
          <w:szCs w:val="46"/>
          <w:u w:val="none"/>
          <w:shd w:fill="auto" w:val="clear"/>
          <w:vertAlign w:val="baseline"/>
          <w:rtl w:val="0"/>
        </w:rPr>
        <w:t xml:space="preserve">ที่เรียนดีแต่ขาดแคลนทุนทรัพย์ จํานวน 10 ทุน ทุนละ 5,000 บาท (ห้าพัน 10 บาทถ้วน) รอแพง ยอดกาล กองกล กากล่าง แกน 2. ทุนอุดหนุนการศึกษาธนาคารมิตซุย จํานวน 20,000 บาท (สอง หมื่นบาทถ้วน) จัดสรรเป็นทุนอุดหนุนการศึกษาแก่นักศึกษาที่เรียนดีแต่ขาด แคลนทุนทรัพย์ จํานวน 4 ทุน ทุนละ 5,000 บาท (ห้าพันบาทถ้วน)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