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1. พืชไร่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พืชสวนประดับ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3.พืชผัก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 สัตว์ปีก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โคนม </w:t>
        <w:tab/>
        <w:tab/>
        <w:tab/>
        <w:tab/>
        <w:t xml:space="preserve">6. โ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ค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เนื้อ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ไม้ผล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8. บริหารธุรกิจ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เศรษฐศาสตร์สหกรณ์การเกษตร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10. ส่งเสริมการเกษตร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ในปี 2527 สถาบันฯ จะเปิดทําการสอนสาขาวิชาใหม อีก 4 สาขาวิชาคือ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สาขาประมง </w:t>
        <w:tab/>
        <w:tab/>
        <w:tab/>
        <w:t xml:space="preserve">2. สาขาสุกร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สาขาเทคโนโลยีภูมิทัศน์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 สาขาเทคโนโลยีและอุตสาหกรรมอาหาร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โดยจะเปิดรับนักศึกษาสาขาละ 30 คน และได้ ดําเนินการจัดตั้งโครงการรวมทั้งกําหนดหลักสูตรเรียบร้อยแล้ว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การวิจัย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โครงการวิจัยที่ดําเนินงานในปีงบประมาณ 2526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การศึกษาระดับของจามจุรีเป็นอาหารเสริมกับ ฟางข้าวในการใช้เลี้ยงโคในฤดูแล้ง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การศึกษาระดับของไมยราบยักษ์กับฟางข้าวในการ ใช้เลี้ยงกระบือในฤดูแล้ง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