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216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วิทยากรเอก-ที่ปรึกษารัฐมนตรีช่วยว่าการกระทรวงเกษตร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และสหกรณ์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216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ผู้ช่วยเลขานุการรัฐมนตรีว่าการกระทรวงศึกษาธิการ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216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สมาชิกสภาผู้แทนราษฎรจังหวัดเชียงใหม่ และเลขานุการ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216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รัฐมนตรีว่าการกระทรวงสาธารณสุข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รัฐมนตรีช่วยว่าการกระทรวงสาธารณสุข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ปัจจุบันเป็น รัฐมนตรีช่วยว่าการกระทรวงการคลัง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งานพิเศษ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เลขานุการคณะกรรมาธิการสาธารณสุขและสิ่งแวดลอมแห่งชาติ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สภาผู้แทนราษฎร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-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ที่ปรึกษาฝ่ายการเกษตร บริษัทสทปาล์มไทย จํากัด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-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อาจารย์พิเศษ วิทยาลัยธุรกิจบัณฑิต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-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กรรมการในคณะกรรมการพัฒนาการเกษตร-ศึกษา-สาธารณสุข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-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โฆษกพรรคกิจสังคม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ผลงานดีเด่น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ผลงานทางวิชาการ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ปรับปรุงหลักเกณฑ์ กําหนดแบบฟอร์ม ตามโครงการพัฒนาการเกษตร เพื่อติดตามและสามารถตรวจสอบผลการปฏิบัติงานกับเป้าหมายโดยรวดเร็ว สะดวกและรัดกุม เพื่อควบคุมการปฏิบัติงานให้เป็นไปตามเป้าหมาย รวมทั้งสามารถตรวจสอบติดตามผล และนําผลการปฏิบัติงานมาทําการวิเคราะห์และประเมินผลได้ทันที เป็นแบบรายงานที่กระทรวงเกษตร และสหกรณ์ใช้อยู่ในปัจจุบัน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