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จากผลงานดังกล่าวนับว่า นายวิทูรย์ ขันธิกุล เป็นผู้มีคุณสมบัติเหมาะสมยิ่ง สมควรที่จะได้รับปริญญาเทคโนโลยีการเกษตร มหาบัณฑิตกิตติมศักดิ์ สาขาพืชศาสตร์ ของสถาบันเทคโนโลยีการเกษตรแม่โจ้ เพื่อเป็นการประกาศเกียรติคุณสืบไป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