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8. จัดทําวารสารวิชาการ 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4 ฉบับ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การขยายพันธุ์พืชและสัตว์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ขยายพันธุ์พืช ได้แก่ขาว 15 ไร่ ถั่วเหลือง สจ. 1 จํานวน 10 ไร่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ขยายพันธุ์และส่งเสริมการเลี้ยงสัตว์ (ผสมเทียมโค-กระบือ และสุกร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แก่เกษตรกร)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การพัฒนาเกษตรที่สูงและโครงการพิเศษ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ในจังหวัดเชียงใหม่และเชียงราย มีโครงการ ตามพระราชดําริ 5 โครงการ ได้แก่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โครงการหลวงทุ่งหลวง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โครงการหลวงหมอกจ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๋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าม-วังดิน-เมืองงาม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โครงการหลวงแม่ปูนหลวง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โครงการหลวงดอยสะโง๊ะ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โครงการขยายพันธุ์พืชเมืองหนาวแม่สาใหม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ซึ่งทั้ง 5 โครงการมีผลงานในรอบปี 2527 ดังนี้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ปรับปรุงขยายสถานีทดลองเพื่อทดสอบ วิจัยด้านพืชเมืองหนาว 1 แห่ง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ปรับปรุงสถานีส่งเสริมตามโครงการหลวง 1 แห่ง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จัดสร้างบ้านพักเจ้าหน้าที่ที่โครงการหลวงทุ่งหลวง 2 หลัง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 ทําแปลงสาธิต / ส่งเสริมด้านพืชผักและไม้ดอก 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แห่ง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ปรับปรุงพื้นที่ขยายพันธุ์พืชเมืองหนาว ประมาณ 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0 ไร่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ให้บริการทางวิชาการและส่งเสริมพัฒนาอาชีพเกษตรแก่ชาวไทยภูเขา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ในจังหวัดเชียงใหม่และเชียงราย ประมาณ 560 ครอบครัว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จัดสร้างอ่างเก็บน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เพื่อใช้ในการเกษตร ในเขตโครงการหลวงทุ่งหลวง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 แห่ง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ความก้าวหน้าของการศึกษาในรอบปี 2527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ปรับปรุงหลักสูตรเทคโนโลยีการเกษตรบัณฑิต สาขาวิชาบริหารธุรกิจการเกษตร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เพื่อพัฒนาหลักสูตรให้มีความเหมาะสมกับสภาพแวดล้อมในปัจจุบัน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