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color w:val="727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สาขาพืชสวนประดับ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เกียรตินิยมอันดับหนึ่ง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นางสาวสุธิดา ฉันทานุรักษ์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นายนที ภู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่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รอด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นายเกื้อ ไชยชน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นายจรัญ ช้างแก้ว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นายแจ้ง หมู่มาก</w:t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นายเฉลิมพล อินทรโยธา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นายณรงค์ หาญณรงค์ </w:t>
        <w:tab/>
        <w:tab/>
        <w:tab/>
        <w:t xml:space="preserve">6. นางสาวทัศณีย์ สุวรรณพานิช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นายธรรมยุทธ จิตท้วม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8. นายนิวัต ใจรินทร์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นายนิเวศ โหรชัยยะ </w:t>
        <w:tab/>
        <w:tab/>
        <w:tab/>
        <w:t xml:space="preserve">10. นายประวิตร หลุกแก้ว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นายปัญญา ร่มเย็น </w:t>
        <w:tab/>
        <w:tab/>
        <w:tab/>
        <w:t xml:space="preserve">12. นางสาวพรทิพย์ ช่วยเจริญ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นายพรศักดิ์ ศรีเผด็จ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14. นางสาวพวงผกา สังข์อยุทธ์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นายพิชิต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เดชมา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16. นายพิบูลย์ อุดอ้าย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นายเพ่ง วศินวงศ์สว่าง </w:t>
        <w:tab/>
        <w:tab/>
        <w:t xml:space="preserve">18. นายมนตรี ทวีสุข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นายมนตรี มณีพงศ์ </w:t>
        <w:tab/>
        <w:tab/>
        <w:tab/>
        <w:t xml:space="preserve">20. นายมานิตย์ ใจฉกรรจ์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นางสาวลักษณา ขันธวิไชย </w:t>
        <w:tab/>
        <w:tab/>
        <w:t xml:space="preserve">22. นายวรนัฐ ศรีพาเพลิน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