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นายประยูร แตงชุ่ม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24. นางสาวปราณีต อินเจียม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นายปิยะวัฒน์ อินทราทิพย์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26. นายผจญ ขยันงาน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นางสาวพรพิมล ปิยะพันธุ์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28. นายพงษ์ศักดิ์ สิงหพรหมวงศ์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นายพายับ ปั้นเกตุ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30. นายไพฑูรย์ ต้นวัชรพันธ์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31. นายไพศาล ไพโรจน์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32. นายไพศาล อุตสาหะ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33. นายมนต์ชัย มงคลเกิด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34. นายมานพ เมืองอินทร์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35. นายยิ่งยศ ศรีจรูญ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36. นายโยธิน โลหารชุน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37. นายรังสรรค์ กัลยา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38. นางสาวละมัย ทวีคํา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39. นายเลิศไกร อ่อนธรรม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40. นางสาววรรณา รุ่งเมือง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41. นายวันชัย ภู่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ฆั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42. นางสาววิมลมาศ ศรีสุวรรณ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นายวิรัช แช่มช้อย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44. นายวิเชียร สุวรรณเยี่ยม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45. นายศิริพงษ์ ค้อชากุล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46. นายสงคราม ชัยธรรม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47. นายสมปอง ดวงจิต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48. นายสมหมาย ศิริสลุง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49. นายสมหมาย อภิชัย</w:t>
        <w:tab/>
        <w:tab/>
        <w:tab/>
        <w:t xml:space="preserve">50. นายสุพล จันต๊ะคาด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51. นายสุภาพ โคตรนุกุล </w:t>
        <w:tab/>
        <w:tab/>
        <w:t xml:space="preserve">52. นายสุภาพ ปาละกุล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53. นายสุรชัย เสนาวัตร</w:t>
        <w:tab/>
        <w:tab/>
        <w:tab/>
        <w:t xml:space="preserve">54. นายสุรพล เศรษฐบุตร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55. นายสุรพล สมบูรณ์มี </w:t>
        <w:tab/>
        <w:tab/>
        <w:tab/>
        <w:t xml:space="preserve">56. นายสุรศักดิ์ ปิ่นเพชร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57. นางสาวสุวรรณา อภิน </w:t>
        <w:tab/>
        <w:tab/>
        <w:t xml:space="preserve">58. นายสุเวช กลมศิริแสง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59. นายโสภณ ศรีอารักษ์ </w:t>
        <w:tab/>
        <w:tab/>
        <w:t xml:space="preserve">60. นายอดุลย์ เตชะพงศ์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