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รายนามกรรมการ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สภาสถาบันเทคโนโลยีการเกษตรแม่โจ้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ศาสตราจารย์ ดร.ประเสริฐ ณ นคร </w:t>
        <w:tab/>
        <w:tab/>
        <w:tab/>
        <w:t xml:space="preserve">นายกสภาสถาบันฯ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รองศาสตราจารย์ยรรยง สิทธิชัย </w:t>
        <w:tab/>
        <w:tab/>
        <w:tab/>
        <w:t xml:space="preserve">อุปนายกสภาสถาบันฯ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ฯพณฯ ปรีดา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พัฒนถาบุตร </w:t>
        <w:tab/>
        <w:tab/>
        <w:tab/>
        <w:tab/>
        <w:t xml:space="preserve">กรรมการผู้ทรงคุณวุฒิ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 ดร.อํานวย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ยศสุข </w:t>
        <w:tab/>
        <w:tab/>
        <w:tab/>
        <w:tab/>
        <w:tab/>
        <w:t xml:space="preserve">กรรมการผู้ทรงคุณวุฒิ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นายอาทร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ชนเห็นชอบ </w:t>
        <w:tab/>
        <w:tab/>
        <w:tab/>
        <w:tab/>
        <w:tab/>
        <w:t xml:space="preserve">กรรมการผู้ทรงคุณวุฒิ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6. ศาสตราจารย์ ดร.สง่า สรรพศรี </w:t>
        <w:tab/>
        <w:tab/>
        <w:tab/>
        <w:t xml:space="preserve">กรรมการผู้ทรงคุณวุฒิ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นายพันธุ์เลิศ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บูรณศิลปิน</w:t>
      </w:r>
      <w:r w:rsidDel="00000000" w:rsidR="00000000" w:rsidRPr="00000000">
        <w:rPr>
          <w:sz w:val="28"/>
          <w:szCs w:val="28"/>
          <w:rtl w:val="0"/>
        </w:rPr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กรรมการผู้ทรงคุณวุฒิ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8. ดร.สุขุม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อัศเวศน์ </w:t>
        <w:tab/>
        <w:tab/>
        <w:tab/>
        <w:tab/>
        <w:tab/>
        <w:t xml:space="preserve">กรรมการผู้ทรงคุณวุฒิ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ดร.จุมพล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สวัสด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ิ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ยากร </w:t>
        <w:tab/>
        <w:tab/>
        <w:tab/>
        <w:tab/>
        <w:tab/>
        <w:t xml:space="preserve">กรรมการผู้ทรงคุณวุฒิ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10. รองศาสตราจารย ดร.บุญธรรม เทศนา </w:t>
        <w:tab/>
        <w:tab/>
        <w:t xml:space="preserve">การกรรมการจากผู้บริหาร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อาจารย์ ดร.บุญรอด ศุภอุดมฤกษ์ </w:t>
        <w:tab/>
        <w:tab/>
        <w:tab/>
        <w:t xml:space="preserve">กรรมการจากผู้บริหาร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12. รองศาสตราจารย์ ดร.เทพ พงษ์พานิช </w:t>
        <w:tab/>
        <w:tab/>
        <w:t xml:space="preserve">กรรมการจากผู้บริหาร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อาจารย์สราญ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เพิ่มพูล</w:t>
      </w: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กรรมการจากผู้บริหาร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14. ผู้ช่วยศาสตราจารย์จํานง ยาวิชัย </w:t>
        <w:tab/>
        <w:tab/>
        <w:tab/>
        <w:t xml:space="preserve">กรรมการจากผู้บริหาร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15. อาจารย์ ดร.ธงไชย ทองอุทัยศรี </w:t>
        <w:tab/>
        <w:tab/>
        <w:tab/>
        <w:t xml:space="preserve">กรรมการจากผู้บริหาร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16. ผู้ช่วยศาสตราจารย์ทองอินทร์ หินดํา </w:t>
        <w:tab/>
        <w:tab/>
        <w:t xml:space="preserve">กรรมการจากคณาจารย์สถาบันฯ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