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นายธนินท์ เจียรวนนท์ เป็นผู้มีเกียรติประวัติและคุณสมบัติ เหมาะสมยิ่ง สมควรได้รับพระราชทานปริญญาเทคโนโลยีการเกษตรดุษฎีบัณฑิตกิตติมศักดิ์ สาขาวิชาบริหารธุรกิจการเกษตร ของสถาบันเทคโนโลยีการเกษตรแม่โจ้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