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นายประจา สุขแก้ว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สุขแก้ว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เร็จการศึกษาชั้นมัธยมศึกษาปีที่ 2 จาก โรงเรียนเทียนวิทยา จังหวัดชัยนาท หลังจากนั้นได้ออกมาประกอบอาชีพทางการเกษตรและในเวลาเดียวกันได้พยายามหาความรู้ทางด้านการช่าง เช่น การแกะสลักโลหะ ไฟฟ้า เครื่องยนต์ ตลอดจนเครื่องดนตรีต่าง ๆ จนมีความช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นาญถึงขั้น ประกอบเป็นอาชีพได้ 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แหน่งอุปนายกยุวพุทธิกะสมาคม กรรมการลูกเสือ อนุกรรมการผู้ทรงคุณวุฒิทางการศึกษา ศิลป และวัฒนธรรมของจังหวัด นครสวรรค์ และเป็นกรรมการศูนย์ภาคการศึกษานอกโรงเรียนภาคเหนือ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สุขแก้ว ได้ประสพความส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เร็จเป็นอย่างดีในอาชีพการเกษตร โดยการเพาะและท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เชื้อเห็ด การท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นาผักกระเชด การปลูกและการขยายพันธุ์พืชต่าง ๆ รวมทั้งการจัดการที่ดินเพื่อให้เกิดประโยชน์ต่อการเกษตร เป็นผู้ที่ได้น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เอาความรู้ในทางช่างมาใช้ในการผลิตสื่อการสอนทางการเกษตร เพื่อเป็นการเผย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