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สาขาไม้ผล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นางสาวฐิติพันธ์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สีนวลแตง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นายนุภาษ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สันตยานนท์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นายเกรียงศักดิ์ โตวิเศษ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นายคมสัน พุทธโอวาท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นายคมสัน ลิ้มเจริญ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นายจรัญ ขึ้นแสน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นางสาวจรีวรรณ บัวเลิศ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นายจำเรียง บัวคง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นายจุมพล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โกละกะ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นุ่นดำ</w:t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นายถนัด แสงสุริวงศ์ </w:t>
        <w:tab/>
        <w:tab/>
        <w:t xml:space="preserve">นายทรงศักดิ์ ภู่น้อย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นายทินกร วัฒนะ  </w:t>
        <w:tab/>
        <w:tab/>
        <w:t xml:space="preserve"> </w:t>
        <w:tab/>
        <w:t xml:space="preserve">นายธีรพงษ์ มั่นคง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นายธีรพงศ์ แสนยศ </w:t>
        <w:tab/>
        <w:tab/>
        <w:t xml:space="preserve">นายบำรุง โพธิ์ศรี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นายบุญนึก บุญลิปตานนท์ </w:t>
        <w:tab/>
        <w:t xml:space="preserve">นายปรีชา พรหมโชติ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นายพุฒิไกร ดวงเดช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นายมนตรี ชิวปรีชา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นายมนตรี รอดเจริญ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นายยุทธนา ขันทอง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นางสาวรัตติยาภรณ์ โถชัย </w:t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นางสาวราณี ยกทอง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