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สาขาโคเนื้อ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นายกิตติพงษ์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กิตติคุโณดม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นายเกรียงศักดิ์ พละไกร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ปิ่นตบแต่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นายจตุพร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อุดรรักษ์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ไทยเจริญ </w:t>
        <w:tab/>
        <w:tab/>
        <w:tab/>
        <w:t xml:space="preserve">นายเดชา ภูมี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นายไตรรัตน์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โกสุวินทร์</w:t>
        <w:tab/>
        <w:tab/>
        <w:tab/>
        <w:t xml:space="preserve">นายถนอม ทุ่งวงศ์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นายทวีสุข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นารินรักษ์</w:t>
        <w:tab/>
        <w:tab/>
        <w:tab/>
        <w:t xml:space="preserve">นายทองคำ รอดพ่าย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นายธนู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ฤทธิกุล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นางสาวนภาพร สนองคุณ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นายนพชัย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บุญสกุล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นายนิยม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สมบัติรักษ์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นายบุญคง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แสงสิทธิ์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 xml:space="preserve">นายบุญส่ง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รัตนพร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นายปริญญา โพลีล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นายประดิษฐ์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ธรรมสอน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นายประสิทธิ์ เทียรสวัสดิ์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นายประวิง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จันทรัตน์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นาบพรพิจิตร สุรสังกาศ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นายพีระ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ไชยรุตม์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นายพงศกร อิศรางกูร ณ อยุธยา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นายมาเนตย์ สมศักดิ์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นางสาวรุ่งรัตน์ สุทธิโชติ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นายลิขิต อุปมา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นายวรินทร์ วรรณรัตน์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นายสันต์ชัย กากแก้ว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นายวันชัย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กาญจนศิริ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นายวิระธรรม มาตย์ภูธร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