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สาขาประมงน้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จืด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นายกิตติกร จินดาพล  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นายคมกฤช สุขกุล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นางสาวฉวีวรรณ กังสุกุล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นายฉัตรพงษ์ สุขเกื้อ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นายเฉลิมพล เพ็ชรรัตน์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นายชาตรี  วิระสิทธิ์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นาญ สาหัส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นายเชี่ยวชาญ  โสกุล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นายเดชา ศรีมนัสรัตน์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นายธงชัย เพิ่มงาม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นายนิพนธ์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อุปการัตน์ </w:t>
        <w:tab/>
        <w:tab/>
        <w:tab/>
        <w:t xml:space="preserve">นายบุญมา คำแดงใหญ่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นายพนมกร แม้นวงศ์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นายพิทักษ์พงศ์ วงษ์ไทย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นายพูลทรัพย์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ศิริสานต์ </w:t>
        <w:tab/>
        <w:tab/>
        <w:tab/>
        <w:t xml:space="preserve">นายมนัส แสวงทอง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นางสาวย่อม ไชยรัตน์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นางสาววัลภา ชีวาภิสัณห์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นายศรชัย พรหมสาขา ณ สกลนคร </w:t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นางสาวศิริพร สิงห์โต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นายสมาน จงเทพ </w:t>
        <w:tab/>
        <w:tab/>
        <w:tab/>
        <w:tab/>
        <w:t xml:space="preserve">นายสมพงษ์ แซ่โค้ว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นายสมพร แซ่จ้อง </w:t>
        <w:tab/>
        <w:tab/>
        <w:tab/>
        <w:tab/>
        <w:t xml:space="preserve">นายสมเกียรติ ทองเตย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นางสาวสุขาวดี ชูแก้ว </w:t>
        <w:tab/>
        <w:tab/>
        <w:tab/>
        <w:t xml:space="preserve">นายสุวิทย์ จันทรชิต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นางสาวโสภิกุล มัทวานุกูล </w:t>
        <w:tab/>
        <w:tab/>
        <w:t xml:space="preserve">นายหรรษา รัตนาธรรม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