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สาขาเทคโนโลยีและอุตสาหกรรมอาหาร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เกียรตินิยมอันดับหนึ่ง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นายวีระพล ทองมา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นางสาวกนกอร บูรณ์เจริญ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นางสาวกัลยาณี หมั่นไร่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นายจรูญ พุทธจรรยา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นางสาวจุฑามาศ ชูเรื่องสุข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นางสาวทิพย์วิภา โสตแก้ว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นายเทียนไชย พานิชกุล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นายนพรัตน์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จันทร์ไชย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นายประเสริฐ ธนสัตยสถิตย์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นายประเทือง โชคประเสริฐ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นายปรีชา ไหมทอง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นางสาวพัชรินทร์ ชมศิลป์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นางสาวแพรวพรรณ พุทธิมาเล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นางสาวมณี บัวแย้ม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นายรณชัย สอดสี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นางสาววิภาดา ชัยถาวร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นายสมเกียรติ เตโช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นางสาวสมนึก ศุภกรรม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นายสมโภชน์ ใหญ่เอี่ยม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นายสุพจน์ ญาณะเจริญ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นางสาวสุพิน มณีสอน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นายแสวง หาญขว้าง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นางสาวอนงค์ กองทอง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นายอนุศิลป์ เทือกชัยค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นางสาวอ้อยใจ เรื่องศิลป์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