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both"/>
        <w:rPr>
          <w:rFonts w:ascii="Trirong" w:cs="Trirong" w:eastAsia="Trirong" w:hAnsi="Trirong"/>
          <w:b w:val="1"/>
        </w:rPr>
      </w:pPr>
      <w:r w:rsidDel="00000000" w:rsidR="00000000" w:rsidRPr="00000000">
        <w:rPr>
          <w:rFonts w:ascii="Trirong" w:cs="Trirong" w:eastAsia="Trirong" w:hAnsi="Trirong"/>
          <w:b w:val="1"/>
          <w:rtl w:val="0"/>
        </w:rPr>
        <w:t xml:space="preserve">การศึกษากสิกรรม 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โดย เจ้าพระยาธรรมศักดิ์มนตรี</w:t>
      </w:r>
    </w:p>
    <w:p w:rsidR="00000000" w:rsidDel="00000000" w:rsidP="00000000" w:rsidRDefault="00000000" w:rsidRPr="00000000" w14:paraId="00000003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ธรรมเนียมโบราณ การศึกษาเป็นงานเฉพาะตัว ไม่จำเป็นต้องเรียนทั่วหน้า วิชาที่เรียนก็คือเลขและหนังสือ ซึ่งในภาษาอังกฤษ เรียกว่า The 3 Rs. ธรรมเนียมเป็นเช่นนี้เหมือนกันทั้งตะวันออกและตะวันตก ต่อมาได้เกิดมีการเปลี่ยนแปลงขึ้นในเมื่อไม่กี่ศตวรรษที่แล้วมานี้เอง ว่าชาติหรือประเทศจะเจริญก็เพราะ คนทั้งชาติเจริญ โดยได้รับการศึกษาทั่วหน้า จึงเกิดวางแผน “ศึกษาชาติ” กันขึ้น ในแผนศึกษาชาตินี้เอง ต้องวางชั้นการศึกษาเป็น ประถม, มัธยม, อุดม, เพื่อให้ชนทุกชั้นเลือกได้ตามภูมิปัญญา กับให้มีทั้งสามัญ และวิสามัญศึกษา เพื่อทุกคนได้มีความรู้ทางอาชีพพอควรแก่อัตภาพ วิสามัญศึกษานี้ กล่าว โดยประเภท เป็นกสิกรรม, อุตสาหกรรม และพาณิชการ </w:t>
      </w:r>
    </w:p>
    <w:p w:rsidR="00000000" w:rsidDel="00000000" w:rsidP="00000000" w:rsidRDefault="00000000" w:rsidRPr="00000000" w14:paraId="00000004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แผนศึกษาชาติของเราได้เริ่มมาตั้ง 20 ปีแล้ว ยังได้มีโครงการศึกษากสิกรรมขึ้น ตั้งแต่ พ.ศ. 2459 ทำไมจึงเริ่มด้วยการศึกษากสิกรรม ? ก็เพราะสยามเป็นประเทศเพาะปลูก และวิชากสิกรรมนี้มีตัวอย่างที่ทำกันอยู่แล้ว เวลานั้นในประเทศข้างเคียง เช่น อินเดีย ซึ่งปรากฎตามรายงานว่า โรงเรียนกสิกรรมลงปลายมักจะผีหลอก พอผู้ปกครองนักเรียนเห็นว่า การเรียนไม่ได้ประโยชน์ ก็พา กัน ถอนบุตรหลานออกจากโรงเรียน ข้างฝ่ายโรงเรียนซิปรากฏเป็นความเสียหาย ถึง 2 ชั้น คือ นอก จากเสียนักเรียนไป ยังเสียเวลาที่พอที่ครูจะสอนวิชาสามัญได้เต็มที่ วิชานั้น ๆ ก็กลับถูกตัดเสียบ้าง เพื่อแบ่งเวลามาสอน วิชากสิกรรมซึ่งไม่ได้ผล ความปรากฎว่า ครูที่สอนนั้นก็คือครูวิชาสามัญนั้นเอง การสอนจึงสอนตามตำรา สอนทางทฤษฎี และสอนอยู่ในชั้นในร่มหลังคาโรงเรียน การศึกษากสิกรรมของเราซึ่งเห็นแบบอย่างของเขา แล้ว ได้ตั้งต้นด้วยการฝึกหัดครูกสิกรรมก่อน จะได้เข้าภาษิตของเราที่ว่า “ไม่เอาเป็ดขันประชันไก่”</w:t>
      </w:r>
    </w:p>
    <w:p w:rsidR="00000000" w:rsidDel="00000000" w:rsidP="00000000" w:rsidRDefault="00000000" w:rsidRPr="00000000" w14:paraId="00000005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โครงการ ศึกษากสิกรรม พ.ศ. 2459 ของเรานั้น มุ่งจัดประถมศึกษา ซึ่งเป็นการขนานใหญ่ก่อน เพราะความคิดเรื่อง แผนการศึกษาชาติได้ เริ่มเพาะตัวขึ้นแล้ว เมื่อใช้การเกณฑ์ศึกษาทั่วหน้าจำจะต้องเตรียมทางไว้ป้องกันมิให้บุตรชาวนาทิ้งไถ ทิ้งนามาจับดินสอ ปากกา หากิน ในสำนักงาน หนังสือเสียหมด การศึกษากสิกรรมนี้แหละ จะใช้เป็นเครื่องป้องกัน โดยจัดให้เป็นวิสามัญศึกษา สวมเข้าไปใน ภาคปลายแห่งประถมศึกษา เป็นประถมปีที่ 5-6 หรือต่อจากนั้นไปอีกเมื่อจำเป็น คำพูดของเสนาบดีกระทรวงธรรมการเมื่อเปิดโรงเรียน ประถมกสิกรรมมณฑล นครสวรรค์ ในสมัยนั้น ได้กล่าวถึงโรคประถมศึกษา ว่าอาจมารูปเกี่ยวกับโรคเสมียน แต่ขยา ส่วนออกไปเป็นระบาดทั่วทั้งประเทศ</w:t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หมายความว่า ลูกชาวนาถูกเกณฑ์เข้ามาเรียน สามัญศึกษาอยู่ 4 – 5 ปี ขาดการฝึกหัดจับไถช่วยพ่อแม่ในท้องนา มาฝึกหัดจับดินสอปากกาอยู่ในร่มหลังคาโรงเรียน ในเครื่องแบบนักเรียนอัน สะอาดสะอ้าน อยู่เป็นเวลานาน พอที่จะให้หมดเข้มแข็งต่องานอาบเหงื่อ มาติดวิชาหนังสือ ซึ่งยังไม่รู้ มากพอที่จะช่วยตัวได้ ทั้งจะพากันทำงานหนังสือไปทั่วบ้านทั่วเมืองก็ไม่ได้ บุตรกสิกรของเราใน อนาคตอาจกลายเป็นแรงงานที่เป็นหมัน เปิดปัญหาว่างงานขึ้นในประเทศของตน ซึ่งจะเป็นภัยแห่ง โรคเสมียน ขยายส่วนออกไปอย่างมหึมา ในสมัยนั้นภัยแห่งโรคเสมียนได้เริ่มปรากฎรูปแล้ว เพราะนักเรียนหัวเมืองตั้งหน้าเข้ารับราชการไม่แพ้นักเรียนกรุงเทพ ฯ บุตรกสิกร ได้เข้าสวมตำแหน่งงาม ๆ มีไม่น้อย เลยเป็นเยี่ยงอย่างให้มหาชนผู้ติดภาษิต “สิบปากว่าไม่เท่าตาเห็น” ถือเอาเป็นแบบ ซึ่งถ้าจะนึกไปก็เป็นธรรมดา ดังนี้การระบาดของโรคเช่นนี้ง่ายดายนัก เจ้าหน้าที่กลัวโรคเสมียนอยู่แล้ว เมื่อ จะจัดแผนการศึกษาชาติ มีการเกณฑ์ให้เข้าเรียนทั่วหน้าด้วย จึงกลัวโรคประถมศึกษายิ่งนัก เพราะโรคเสมียน เดี๋ยวนี้เราจึงพลอยมีปัญหาเรื่องกรรมกรว่างงานกับเขาบ้าง และส่วนมากเป็นชนิด ที่เขาเรียก กันว่า “คอลลาขาว”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โครงการ ศึกษากสิกรรมที่ตั้งรูปขึ้นนี้ นอกจากเป็นยาป้องกันโรคประถมระบาด ยังเป็นทาง แก้ปัญหาวิสามัญศึกษาแห่งแผนศึกษาชาติด้วย เพราะการจัดวิสามัญศึกษาสำหรับประเทศเราเป็น ปัญหายากยิ่ง ถ้าได้จัดวิสามัญศึกษาทางกสิกรรมสำเร็จ ปัญหาวิสามัญศึกษาก็ตกไปตั้ง 90 ส่วนใน 100 เพราะจะใช้ได้ในชนบททั่วไป ยังเหลือส่วนน้อยที่จะต้องแก้ไขกันก็คือ วิสามัญศึกษาทางอุตสาห กรรม และพาณิชการ ในเขตต์นครและเมืองที่ประชุมชน ซึ่งเป็นส่วนไม่เกิน 10 ใน 100</w:t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โครงการศึกษากสิกรรมได้ประสพอุปสรรคใหญ่หลวงจนเกือบ จะถึงอับปางก็ว่าได้ เพราะ การกสิกรรมแห่งประเทศ ซึ่งเปรียบเหมือนชนกของการศึกษากสิกรรมยังต้องรีรออยู่ กระทรวงเกษตรในเวลานั้น ต้องรองานเกษตรไว้ ต้องก้าวไปทีละอย่างทางการทดน้ำก่อน เพราะปรากฎว่า วิทยาศาสตร์แห่งกสิกรรมยังใหม่ และอ่อนอยู่ กสิกรใหญ่ ๆ ทางตะวันตกเอง ก็ยังพากันเซชวนตามกัน ทั้งมีเหตุพอที่จะเชื่อว่ากสิกรของเรารู้จักงานของเขาดีอยู่ เขาได้มาหลายสิบชั่วอายุแล้ว จะจูงให้เขาไปเข้าฐานะที่อาจพลอยเซซวนตามชาวตะวันตกทำไม ? ปล่อยให้เขาทำตามเพลงของเขาไปก่อน จนกว่าวิทยาศาสตร์ ในทางนี้จะเข้มแข็ง แน่นอน เราจึงค่อยก้าวหน้าไปตามอย่างเขามิดีกว่าหรือ ?</w:t>
      </w:r>
    </w:p>
    <w:p w:rsidR="00000000" w:rsidDel="00000000" w:rsidP="00000000" w:rsidRDefault="00000000" w:rsidRPr="00000000" w14:paraId="00000009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อันนี้เองเป็นพายุที่โครงการศึกษากสิกรรมเกือบถึงอับปาง ที่ยังคงมีชีวิตอยู่ได้ ก็เพียงโครงการนั้น ต้องทำอย่าง “หอบ โครง” คือต้องทำมือเปล่า ไม่ได้อนุญาตเงิน แต่ไม่ห้ามไม่ให้เสียที่เดียว เพราะเหตุได้มีคำขอร้องว่าการศึกษาเป็นงานปลูกไม้ แก่นกินเวลานาน วิทยาศาสตร์ทางกสิกรรมต้องมาถึงเราแน่ ๆ เราจำต้องเริ่มเพาะเมล็ดแห่งการศึกษากสิกรรมไว้ก่อน นี้เป็นเครื่องลดหย่อนผ่อนโทษว่าโครงการนี้ได้เริ่มมาถึง 20 ปี แล้ว ไฉนป่านนี้การ ศึกษากสิกรรมของเราจึงยังต้วมเตี้ยมอยู่แค่นี้ จนเป็นเหตุให้ดอกเตอร์ ซิมเมอร์แมน ผู้อาสาตรวจการ เศรษฐกิจของสยามเมื่อไม่กี่ปีมาแล้วนี้ ต้องยกความบกพร่องขึ้นกล่าวมากมาย ซึ่งเป็นความจริงทั้งนั้น</w:t>
      </w:r>
    </w:p>
    <w:p w:rsidR="00000000" w:rsidDel="00000000" w:rsidP="00000000" w:rsidRDefault="00000000" w:rsidRPr="00000000" w14:paraId="0000000A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การทำด้วยมือเปล่าของเจ้าหน้าที่ของเรา ก็คือเจียดเอาเงินจากสามัญศึกษามาใช้ จึงเป็นงานที่ไม่สมประกอบ พายุน้อย ๆ ที่เป็นหางของพายุใหญ่จะห้ามเสียกระไรได้ ? ดังนั้นอุปสรรคอื่น ๆ จึงยังมีอีก เช่น โรงเรียนฝึกหัดครูประถมกสิกรรมที่พระประโทน จังหวัดนครปฐม ต้องถูกยิ้มเยาะและได้ฉายาว่า “มะเขือเทศและมันฝรั่ง” เป็นต้น เจ้าหน้าที่เกษตรชั้นต่อมา เมื่อจะสรรเสริญงานของเจ้า หน้าที่ศึกษา ว่างานศึกษากสิกรรมที่ได้ผ่านไปเห็นในแถบชนบท เขาตั้งใจทำกันจริงจัง ก็ยังเว้นตำหนิเสียมิได้ว่าทำไมไม่ปลูกไม้ยืนต้นให้คนได้กินผล ไปปลูกมะเขือเทศและมันฝรั่ง ? คำตินี้น่าฟัง แต่ แสดงว่าเวลานั้นการศึกษากสิกรรม ต้องฝ่าพายุใหญ่น้อยเพียงไร</w:t>
      </w:r>
    </w:p>
    <w:p w:rsidR="00000000" w:rsidDel="00000000" w:rsidP="00000000" w:rsidRDefault="00000000" w:rsidRPr="00000000" w14:paraId="0000000B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คำอธิบายที่ว่า นักเรียนกสิกรรมตลอดเวลาเรียนราว 2 ปี ต้องเพาะพืช และเก็บผลด้วยมือของตนเองอย่างน้อย 2 จบ เพื่อพิสูจน์ชีวิตแห่งพืชตามตำราที่ตนเรียน ไม้ยืนต้นกว่าจะมีผลกินเวลาหลายปี ไม่ให้ประโยชน์ ในทางพิสูจน์ และความชำนาญที่ได้ทำกับมือของตนเองตั้งแต่ต้นจนปลาย คือแต่ เพาะจนถึงเก็บผลได้ ภายในเวลาอันสั้นที่เป็นนักเรียนอยู่นั้น เป็นคำอธิบายที่จะให้เข้าใจทั่วถึง กันยาก อนึ่งเจ้าของโครงการศึกษากสิกรรม ผู้บัดนี้มีชีวิตหาไม่แล้ว ยังมีความประสงค์แรงกล้าในอัน จะยัดเยียดให้ชาวชนบทของเราได้กินอาหารที่มีประโยชน์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แก่ร่างกายมากขึ้น นอกจากผักเก็บจากป่า มะเขือเทศ มันฝรั่ง ก็น่าจะเป็นอาหารของเขาด้วย ดูเถิดไม้ล้มลุก พวกมะเขือเทศ มันฝรั่งยังกลับมีหน้าที่เป็น 2 ชั้น คือทั้งให้นักเรียนได้เรียนชีวิตแห่งพืช อย่างน้อย 2 จบ ภายในเวลาเรียน 2 ปี กับ ให้ได้เป็นอาหาร ของ ชาวชนบทอีกด้วย</w:t>
      </w:r>
    </w:p>
    <w:p w:rsidR="00000000" w:rsidDel="00000000" w:rsidP="00000000" w:rsidRDefault="00000000" w:rsidRPr="00000000" w14:paraId="0000000C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โครงการศึกษากสิกรรมต้องชะงัก เนื่องจากความลังเลของเจ้าหน้าที่เมื่อเปลี่ยนตัว ก็เป็นอุปสรรคสำคัญอีกส่วนหนึ่งเหมือนกัน ความลังเลเป็นธรรมดาของการฝ่าพายุ และความชะงักเป็นการเดินถอยหลังอยู่ในตัว</w:t>
      </w:r>
    </w:p>
    <w:p w:rsidR="00000000" w:rsidDel="00000000" w:rsidP="00000000" w:rsidRDefault="00000000" w:rsidRPr="00000000" w14:paraId="0000000D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ทางปฏิบัติตามแผนโครงการกสิกรรมนี้ เริ่มด้วยตั้งโรงเรียนฝึกหัดครูประถมกสิกรรมขึ้นในเขตของโรงเรียนข้าราชการพลเรือน คือจุฬาลงกรณ์มหาวิทยาลัยในสมัยนี้ก่อน เพื่อได้อาศัยกำลังครูและกำลังเงินของสถานศึกษานั้น แต่ไม่ช้าก็ได้ย้ายไปตั้งที่พระประโทน เพื่อให้มีที่ทำการเพาะปลูกเพียงพอ และเพื่อให้ได้ชึวิตของชนบท แต่ต่อมาภายหลัง โรงเรียนฝึกหัดครู นั้นต้องย้ายไปตั้งที่อื่นให้เข้ารูปเป็นโรงเรียนฝึกหัดครูประจำภาค ทิ้งโรงเรียนพระประโทนไว้ให้เป็นโรงเรียนครูมูลกสิกรรม ของจังหวัดนครปฐม คือประถมวิสามัญตามแผนศึกษานั้นเอง โรงเรียนครูมูลกสิกรรม ภายหลังได้เกิดขึ้นเป็นโรงเรียนประจำจังหวัดอีกหลายจังหวัด สำหรับเป็นโรงเรียนตัวอย่างในทางจัด ประถมวิสามัญกสิกรรม กับเป็นที่เพาะครูสำหรับสอนวิชากสิกรรมในโรงเรียนประชาบาลของจังหวัดเองไปในตัวด้วย ส่วนโรงเรียนฝึกหัดครูประถมกสิกรรมประจำภาคก็ได้เกิดขึ้นทั้งภาคเหนือและภาคใต้ ซึ่งบัดนี้มารวมอยู่ ณ เชียงใหม่ แห่งเดียว ที่อื่น ๆ ได้เข้ารูปเป็นมัธยมวิสามัญไป</w:t>
      </w:r>
    </w:p>
    <w:p w:rsidR="00000000" w:rsidDel="00000000" w:rsidP="00000000" w:rsidRDefault="00000000" w:rsidRPr="00000000" w14:paraId="0000000E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ในการเพาะครูกสิกรรมเพื่อจะไม่เอา “เป็ดขัน” นี้ ทางการได้เริ่มส่งนักเรียนไปเรียนวิชากสิกรรมที่ยุโรปอเมริกาและฟิลิปปินส์ตั้งแต่ต้นมือ เป็นจำนวนอย่างมากที่พอจะเจียดได้จากทุน สามัญศึกษา นักเรียนเหล่านี้ ผู้สำเร็จวิชามาจากต่างประเทศ ได้มาเป็นอาจารย์ในโรงเรียนฝึกหัดครู ประถมกสิกรรมของเรา โดยลำดับ และบัดนี้ได้เป็นกระดูกสันหลังทั้งของกสิกรรมและของ การศึกษากสิกรรมเห่งสยามประเทศ</w:t>
      </w:r>
    </w:p>
    <w:p w:rsidR="00000000" w:rsidDel="00000000" w:rsidP="00000000" w:rsidRDefault="00000000" w:rsidRPr="00000000" w14:paraId="0000000F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แท้จริงงานจัดศึกษากสิกรรมของเราก็เป็นงาน pioneer คือ เป็นงานเริ่มอยู่บ้าง เพราะถึงวิทยาศาสตร์กสิกรรมสมัยโน้น จะได้ก้าวหน้าไปมากพอใช้แล้วก็ดี แต่การศึกษากสิกรรมแผน ศึกษาชาติยังเป็นของใหม่อยู่ งานไพโอเนียของผู้เริ่มเป็นธรรมดาต้องเป็นงานทดลอง อะไรผิดก็แก้กันไป เป็นงานที่เดินวกเวียน แทนที่จะเดินตามเส้นตรงเหมือนงานที่มีถูกเป็นครูผิดเป็นครู ให้ถือเป็นเยี่ยงอย่างอยู่แล้ว การจัดศึกษากสิกรรมของเราเข้าทำนองนี้ จึงมีการก้าวหน้า ชะงักและถอยหลังเมื่อ เปลี่ยนคนและสติปัญญาบ่อย ๆ โครงการนั้นได้กลายเป็นกลิ้ง ครกขึ้นภูเขา หรือพายเรือทวนน้ำ หรือผ่ามรสุมมิได้หยุดหย่อน อย่างไรก็ดี ผลของการที่ได้เตรียมไว้แต่เนิ่น ๆ ได้ช่วยให้เรามีพื้นเป็นล่ำสันอยู่บ้าง และคนที่เราได้เตรียมไว้ก็น่าชื่นใจที่ได้เป็นชีวิตสำคัญ แห่งการกสิกรรมและการศึกษากสิกรรมในบัดนี้</w:t>
      </w:r>
    </w:p>
    <w:p w:rsidR="00000000" w:rsidDel="00000000" w:rsidP="00000000" w:rsidRDefault="00000000" w:rsidRPr="00000000" w14:paraId="00000010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firstLine="720"/>
        <w:jc w:val="both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jc w:val="both"/>
        <w:rPr>
          <w:rFonts w:ascii="Trirong" w:cs="Trirong" w:eastAsia="Trirong" w:hAnsi="Trirong"/>
          <w:b w:val="1"/>
          <w:color w:val="4d47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