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88698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8869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04c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04c00"/>
          <w:sz w:val="38"/>
          <w:szCs w:val="38"/>
          <w:u w:val="none"/>
          <w:shd w:fill="auto" w:val="clear"/>
          <w:vertAlign w:val="baseline"/>
          <w:rtl w:val="0"/>
        </w:rPr>
        <w:t xml:space="preserve">พนม สมิตานนท์ 8, Se. Agr.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b52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b5200"/>
          <w:sz w:val="36"/>
          <w:szCs w:val="36"/>
          <w:u w:val="none"/>
          <w:shd w:fill="auto" w:val="clear"/>
          <w:vertAlign w:val="baseline"/>
          <w:rtl w:val="0"/>
        </w:rPr>
        <w:t xml:space="preserve">(Philippines) อาจารย์ วิทยาศาสตร์ ชีววิทยา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f4f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f4f00"/>
          <w:sz w:val="38"/>
          <w:szCs w:val="38"/>
          <w:u w:val="none"/>
          <w:shd w:fill="auto" w:val="clear"/>
          <w:vertAlign w:val="baseline"/>
          <w:rtl w:val="0"/>
        </w:rPr>
        <w:t xml:space="preserve">เกษตรศาสตร์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b58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b5800"/>
          <w:sz w:val="38"/>
          <w:szCs w:val="38"/>
          <w:u w:val="none"/>
          <w:shd w:fill="auto" w:val="clear"/>
          <w:vertAlign w:val="baseline"/>
          <w:rtl w:val="0"/>
        </w:rPr>
        <w:t xml:space="preserve">นกุล มฤคทัต ป.ม., อ.บ. อาจารย์ภาษาไทย ภาษาอังกฤษ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354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35400"/>
          <w:sz w:val="38"/>
          <w:szCs w:val="38"/>
          <w:u w:val="none"/>
          <w:shd w:fill="auto" w:val="clear"/>
          <w:vertAlign w:val="baseline"/>
          <w:rtl w:val="0"/>
        </w:rPr>
        <w:t xml:space="preserve">คณิตศาสตร์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a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9a400"/>
          <w:sz w:val="18"/>
          <w:szCs w:val="18"/>
          <w:u w:val="none"/>
          <w:shd w:fill="auto" w:val="clear"/>
          <w:vertAlign w:val="baseline"/>
          <w:rtl w:val="0"/>
        </w:rPr>
        <w:t xml:space="preserve">ไม่นาน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