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88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6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600"/>
          <w:sz w:val="54"/>
          <w:szCs w:val="54"/>
          <w:u w:val="none"/>
          <w:shd w:fill="auto" w:val="clear"/>
          <w:vertAlign w:val="baseline"/>
          <w:rtl w:val="0"/>
        </w:rPr>
        <w:t xml:space="preserve">ช่วง ปริปุณณะ ป.ม.ก.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5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500"/>
          <w:sz w:val="54"/>
          <w:szCs w:val="54"/>
          <w:u w:val="none"/>
          <w:shd w:fill="auto" w:val="clear"/>
          <w:vertAlign w:val="baseline"/>
          <w:rtl w:val="0"/>
        </w:rPr>
        <w:t xml:space="preserve">ครูการบัญชี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6900"/>
          <w:sz w:val="18"/>
          <w:szCs w:val="18"/>
          <w:u w:val="none"/>
          <w:shd w:fill="auto" w:val="clear"/>
          <w:vertAlign w:val="baseline"/>
          <w:rtl w:val="0"/>
        </w:rPr>
        <w:t xml:space="preserve">- 2512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57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5700"/>
          <w:sz w:val="54"/>
          <w:szCs w:val="54"/>
          <w:u w:val="none"/>
          <w:shd w:fill="auto" w:val="clear"/>
          <w:vertAlign w:val="baseline"/>
          <w:rtl w:val="0"/>
        </w:rPr>
        <w:t xml:space="preserve">เลื่อน เมฆบังวัน ป.ป.ก.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5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5400"/>
          <w:sz w:val="54"/>
          <w:szCs w:val="54"/>
          <w:u w:val="none"/>
          <w:shd w:fill="auto" w:val="clear"/>
          <w:vertAlign w:val="baseline"/>
          <w:rtl w:val="0"/>
        </w:rPr>
        <w:t xml:space="preserve">ครูเกษตรศาสตร์ คณิตศาสตร์ ภาษาอังกฤษ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