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8869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86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51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15100"/>
          <w:sz w:val="38"/>
          <w:szCs w:val="38"/>
          <w:u w:val="none"/>
          <w:shd w:fill="auto" w:val="clear"/>
          <w:vertAlign w:val="baseline"/>
          <w:rtl w:val="0"/>
        </w:rPr>
        <w:t xml:space="preserve">ตาคํา บุญแปง ป.ป.ก.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f65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f6500"/>
          <w:sz w:val="36"/>
          <w:szCs w:val="36"/>
          <w:u w:val="none"/>
          <w:shd w:fill="auto" w:val="clear"/>
          <w:vertAlign w:val="baseline"/>
          <w:rtl w:val="0"/>
        </w:rPr>
        <w:t xml:space="preserve">ครูเกษตรศาสตร์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843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84300"/>
          <w:sz w:val="38"/>
          <w:szCs w:val="38"/>
          <w:u w:val="none"/>
          <w:shd w:fill="auto" w:val="clear"/>
          <w:vertAlign w:val="baseline"/>
          <w:rtl w:val="0"/>
        </w:rPr>
        <w:t xml:space="preserve">จันทน์ขาว อรุณสิทธิ์ ป., พ.อ.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45a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45a00"/>
          <w:sz w:val="38"/>
          <w:szCs w:val="38"/>
          <w:u w:val="none"/>
          <w:shd w:fill="auto" w:val="clear"/>
          <w:vertAlign w:val="baseline"/>
          <w:rtl w:val="0"/>
        </w:rPr>
        <w:t xml:space="preserve">ครูพลศึกษา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